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555B5F2A"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852132">
        <w:rPr>
          <w:rFonts w:ascii="TheSans B5 Plain" w:hAnsi="TheSans B5 Plain" w:cstheme="majorHAnsi"/>
          <w:color w:val="000000" w:themeColor="text1"/>
          <w:sz w:val="24"/>
          <w:szCs w:val="24"/>
        </w:rPr>
        <w:t>19</w:t>
      </w:r>
      <w:r w:rsidR="001E6439" w:rsidRPr="0005742C">
        <w:rPr>
          <w:rFonts w:ascii="TheSans B5 Plain" w:hAnsi="TheSans B5 Plain" w:cstheme="majorHAnsi"/>
          <w:color w:val="000000" w:themeColor="text1"/>
          <w:sz w:val="24"/>
          <w:szCs w:val="24"/>
        </w:rPr>
        <w:t xml:space="preserve">. </w:t>
      </w:r>
      <w:r w:rsidR="00852132">
        <w:rPr>
          <w:rFonts w:ascii="TheSans B5 Plain" w:hAnsi="TheSans B5 Plain" w:cstheme="majorHAnsi"/>
          <w:color w:val="000000" w:themeColor="text1"/>
          <w:sz w:val="24"/>
          <w:szCs w:val="24"/>
        </w:rPr>
        <w:t>März</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386D0E31" w14:textId="6034CA3A" w:rsidR="00852132" w:rsidRPr="00852132" w:rsidRDefault="00437AE2" w:rsidP="00852132">
      <w:pPr>
        <w:spacing w:after="280" w:line="240" w:lineRule="auto"/>
        <w:rPr>
          <w:rFonts w:ascii="TheSans B5 Plain" w:hAnsi="TheSans B5 Plain" w:cstheme="majorHAnsi"/>
          <w:b/>
          <w:bCs/>
          <w:sz w:val="40"/>
          <w:szCs w:val="40"/>
        </w:rPr>
      </w:pPr>
      <w:r>
        <w:rPr>
          <w:rFonts w:ascii="TheSans B5 Plain" w:hAnsi="TheSans B5 Plain" w:cstheme="majorHAnsi"/>
          <w:b/>
          <w:bCs/>
          <w:sz w:val="40"/>
          <w:szCs w:val="40"/>
        </w:rPr>
        <w:t>Weltwassertag</w:t>
      </w:r>
      <w:r w:rsidR="00852132" w:rsidRPr="00852132">
        <w:rPr>
          <w:rFonts w:ascii="TheSans B5 Plain" w:hAnsi="TheSans B5 Plain" w:cstheme="majorHAnsi"/>
          <w:b/>
          <w:bCs/>
          <w:sz w:val="40"/>
          <w:szCs w:val="40"/>
        </w:rPr>
        <w:t>: „Weiße Wannen“ aus Beton sichern Wiener Trinkwasser</w:t>
      </w:r>
    </w:p>
    <w:p w14:paraId="11BBC369" w14:textId="4E979239" w:rsidR="00852132" w:rsidRPr="00852132" w:rsidRDefault="00852132" w:rsidP="00852132">
      <w:pPr>
        <w:spacing w:after="280" w:line="360" w:lineRule="exact"/>
        <w:rPr>
          <w:rFonts w:ascii="TheSans C5 Plain" w:hAnsi="TheSans C5 Plain" w:cstheme="majorHAnsi"/>
          <w:b/>
          <w:sz w:val="24"/>
          <w:szCs w:val="24"/>
        </w:rPr>
      </w:pPr>
      <w:r w:rsidRPr="00852132">
        <w:rPr>
          <w:rFonts w:ascii="TheSans C5 Plain" w:hAnsi="TheSans C5 Plain" w:cstheme="majorHAnsi"/>
          <w:b/>
          <w:sz w:val="24"/>
          <w:szCs w:val="24"/>
        </w:rPr>
        <w:t>Pro Tag fließen 217 Millionen Liter Trinkwasser durch das 180 Kilometer lange Betonrohr-Netz der 2. Wiener Hochquellenleitung in die 32 und 1</w:t>
      </w:r>
      <w:r w:rsidR="00437AE2">
        <w:rPr>
          <w:rFonts w:ascii="TheSans C5 Plain" w:hAnsi="TheSans C5 Plain" w:cstheme="majorHAnsi"/>
          <w:b/>
          <w:sz w:val="24"/>
          <w:szCs w:val="24"/>
        </w:rPr>
        <w:t>.</w:t>
      </w:r>
      <w:r w:rsidRPr="00852132">
        <w:rPr>
          <w:rFonts w:ascii="TheSans C5 Plain" w:hAnsi="TheSans C5 Plain" w:cstheme="majorHAnsi"/>
          <w:b/>
          <w:sz w:val="24"/>
          <w:szCs w:val="24"/>
        </w:rPr>
        <w:t>600 Millionen Liter fassenden Wasserbehälter aus Beton.</w:t>
      </w:r>
    </w:p>
    <w:p w14:paraId="112D5D6F" w14:textId="7272A00C" w:rsidR="00852132" w:rsidRPr="00852132" w:rsidRDefault="00852132" w:rsidP="00852132">
      <w:pPr>
        <w:spacing w:line="360" w:lineRule="exact"/>
        <w:rPr>
          <w:rFonts w:ascii="TheSans C5 Plain" w:hAnsi="TheSans C5 Plain"/>
          <w:iCs/>
          <w:sz w:val="24"/>
          <w:szCs w:val="24"/>
        </w:rPr>
      </w:pPr>
      <w:r w:rsidRPr="00852132">
        <w:rPr>
          <w:rFonts w:ascii="TheSans C5 Plain" w:hAnsi="TheSans C5 Plain"/>
          <w:iCs/>
          <w:sz w:val="24"/>
          <w:szCs w:val="24"/>
        </w:rPr>
        <w:t>Keine Wasserwirtschaft ohne Beton. Das war schon in der Antike so und trifft heute genauso noch zu: Auch die zweite Wiener Hochquell</w:t>
      </w:r>
      <w:r w:rsidR="00437AE2">
        <w:rPr>
          <w:rFonts w:ascii="TheSans C5 Plain" w:hAnsi="TheSans C5 Plain"/>
          <w:iCs/>
          <w:sz w:val="24"/>
          <w:szCs w:val="24"/>
        </w:rPr>
        <w:t>en</w:t>
      </w:r>
      <w:r w:rsidRPr="00852132">
        <w:rPr>
          <w:rFonts w:ascii="TheSans C5 Plain" w:hAnsi="TheSans C5 Plain"/>
          <w:iCs/>
          <w:sz w:val="24"/>
          <w:szCs w:val="24"/>
        </w:rPr>
        <w:t>wasserleitung ist aus dem wasserundurchlässigen Baustoff gefertigt, der alle Anforderungen bezüglich Dicht</w:t>
      </w:r>
      <w:r w:rsidR="00437AE2">
        <w:rPr>
          <w:rFonts w:ascii="TheSans C5 Plain" w:hAnsi="TheSans C5 Plain"/>
          <w:iCs/>
          <w:sz w:val="24"/>
          <w:szCs w:val="24"/>
        </w:rPr>
        <w:softHyphen/>
      </w:r>
      <w:r w:rsidRPr="00852132">
        <w:rPr>
          <w:rFonts w:ascii="TheSans C5 Plain" w:hAnsi="TheSans C5 Plain"/>
          <w:iCs/>
          <w:sz w:val="24"/>
          <w:szCs w:val="24"/>
        </w:rPr>
        <w:t>heit und Hygiene erfüllt. Auf einer Strecke von 180 Kilometer überwindet das welt</w:t>
      </w:r>
      <w:r w:rsidR="00437AE2">
        <w:rPr>
          <w:rFonts w:ascii="TheSans C5 Plain" w:hAnsi="TheSans C5 Plain"/>
          <w:iCs/>
          <w:sz w:val="24"/>
          <w:szCs w:val="24"/>
        </w:rPr>
        <w:softHyphen/>
      </w:r>
      <w:r w:rsidRPr="00852132">
        <w:rPr>
          <w:rFonts w:ascii="TheSans C5 Plain" w:hAnsi="TheSans C5 Plain"/>
          <w:iCs/>
          <w:sz w:val="24"/>
          <w:szCs w:val="24"/>
        </w:rPr>
        <w:t>weit gerühmte Wiener Wasser von seinen Ursprungsquellen in den niederösterrei</w:t>
      </w:r>
      <w:r w:rsidR="00437AE2">
        <w:rPr>
          <w:rFonts w:ascii="TheSans C5 Plain" w:hAnsi="TheSans C5 Plain"/>
          <w:iCs/>
          <w:sz w:val="24"/>
          <w:szCs w:val="24"/>
        </w:rPr>
        <w:softHyphen/>
      </w:r>
      <w:r w:rsidRPr="00852132">
        <w:rPr>
          <w:rFonts w:ascii="TheSans C5 Plain" w:hAnsi="TheSans C5 Plain"/>
          <w:iCs/>
          <w:sz w:val="24"/>
          <w:szCs w:val="24"/>
        </w:rPr>
        <w:t>chischen und steirischen Alpen in 36 Stunden einen Höhenunterschied von 360 Metern und durchfließt 100 Aquädukte, bis es in den über 900.000 Haushalten der Stadt landet. Um auf die Bedeutung von sauberem Trinkwasser aufmerksam zu machen, findet seit 1993 jedes Jahr der Weltwassertag am 22. März</w:t>
      </w:r>
      <w:bookmarkStart w:id="0" w:name="_GoBack"/>
      <w:bookmarkEnd w:id="0"/>
      <w:r w:rsidRPr="00852132">
        <w:rPr>
          <w:rFonts w:ascii="TheSans C5 Plain" w:hAnsi="TheSans C5 Plain"/>
          <w:iCs/>
          <w:sz w:val="24"/>
          <w:szCs w:val="24"/>
        </w:rPr>
        <w:t xml:space="preserve"> statt.</w:t>
      </w:r>
    </w:p>
    <w:p w14:paraId="14663641" w14:textId="03A43BD2" w:rsidR="00852132" w:rsidRDefault="00852132" w:rsidP="00852132">
      <w:pPr>
        <w:spacing w:line="360" w:lineRule="exact"/>
        <w:rPr>
          <w:rFonts w:ascii="TheSans C5 Plain" w:hAnsi="TheSans C5 Plain"/>
          <w:sz w:val="24"/>
          <w:szCs w:val="24"/>
        </w:rPr>
      </w:pPr>
      <w:r w:rsidRPr="00852132">
        <w:rPr>
          <w:rFonts w:ascii="TheSans C5 Plain" w:hAnsi="TheSans C5 Plain"/>
          <w:sz w:val="24"/>
          <w:szCs w:val="24"/>
        </w:rPr>
        <w:t>Das ausgeklügelte System der Wasserversorgung ist ein wesentlicher Grund, warum Rom sich schon vor 2000 Jahren zu einer Millionenstadt entwickeln konnte. Aquä</w:t>
      </w:r>
      <w:r w:rsidR="00A219D3">
        <w:rPr>
          <w:rFonts w:ascii="TheSans C5 Plain" w:hAnsi="TheSans C5 Plain"/>
          <w:sz w:val="24"/>
          <w:szCs w:val="24"/>
        </w:rPr>
        <w:softHyphen/>
      </w:r>
      <w:r w:rsidRPr="00852132">
        <w:rPr>
          <w:rFonts w:ascii="TheSans C5 Plain" w:hAnsi="TheSans C5 Plain"/>
          <w:sz w:val="24"/>
          <w:szCs w:val="24"/>
        </w:rPr>
        <w:t>dukte führten das Wasser in die Stadt. Als Materialien für die gigantischen Bau</w:t>
      </w:r>
      <w:r w:rsidR="00A219D3">
        <w:rPr>
          <w:rFonts w:ascii="TheSans C5 Plain" w:hAnsi="TheSans C5 Plain"/>
          <w:sz w:val="24"/>
          <w:szCs w:val="24"/>
        </w:rPr>
        <w:softHyphen/>
      </w:r>
      <w:r w:rsidRPr="00852132">
        <w:rPr>
          <w:rFonts w:ascii="TheSans C5 Plain" w:hAnsi="TheSans C5 Plain"/>
          <w:sz w:val="24"/>
          <w:szCs w:val="24"/>
        </w:rPr>
        <w:t>werke wurden Steine verwendet sowie der sogenannte „O</w:t>
      </w:r>
      <w:r w:rsidRPr="00852132">
        <w:rPr>
          <w:rFonts w:ascii="TheSans C5 Plain" w:hAnsi="TheSans C5 Plain"/>
          <w:iCs/>
          <w:sz w:val="24"/>
          <w:szCs w:val="24"/>
        </w:rPr>
        <w:t>pus caementicium“</w:t>
      </w:r>
      <w:r w:rsidRPr="00852132">
        <w:rPr>
          <w:rFonts w:ascii="TheSans C5 Plain" w:hAnsi="TheSans C5 Plain"/>
          <w:sz w:val="24"/>
          <w:szCs w:val="24"/>
        </w:rPr>
        <w:t>, der römische Beton. In Wien sorgen heute 32 Wasserbehälter in „Weißer Wanne“-Quali</w:t>
      </w:r>
      <w:r w:rsidR="00A219D3">
        <w:rPr>
          <w:rFonts w:ascii="TheSans C5 Plain" w:hAnsi="TheSans C5 Plain"/>
          <w:sz w:val="24"/>
          <w:szCs w:val="24"/>
        </w:rPr>
        <w:softHyphen/>
      </w:r>
      <w:r w:rsidRPr="00852132">
        <w:rPr>
          <w:rFonts w:ascii="TheSans C5 Plain" w:hAnsi="TheSans C5 Plain"/>
          <w:sz w:val="24"/>
          <w:szCs w:val="24"/>
        </w:rPr>
        <w:t>tät aus wasserundurchlässigem Beton für höchsten Standard in der Trinkwasserver</w:t>
      </w:r>
      <w:r w:rsidR="00A219D3">
        <w:rPr>
          <w:rFonts w:ascii="TheSans C5 Plain" w:hAnsi="TheSans C5 Plain"/>
          <w:sz w:val="24"/>
          <w:szCs w:val="24"/>
        </w:rPr>
        <w:softHyphen/>
      </w:r>
      <w:r w:rsidRPr="00852132">
        <w:rPr>
          <w:rFonts w:ascii="TheSans C5 Plain" w:hAnsi="TheSans C5 Plain"/>
          <w:sz w:val="24"/>
          <w:szCs w:val="24"/>
        </w:rPr>
        <w:t>sorgung. Zusammengerechnet fassen die Betonbecken rund 1.600 Mi</w:t>
      </w:r>
      <w:r w:rsidR="00437AE2">
        <w:rPr>
          <w:rFonts w:ascii="TheSans C5 Plain" w:hAnsi="TheSans C5 Plain"/>
          <w:sz w:val="24"/>
          <w:szCs w:val="24"/>
        </w:rPr>
        <w:t>llionen</w:t>
      </w:r>
      <w:r w:rsidRPr="00852132">
        <w:rPr>
          <w:rFonts w:ascii="TheSans C5 Plain" w:hAnsi="TheSans C5 Plain"/>
          <w:sz w:val="24"/>
          <w:szCs w:val="24"/>
        </w:rPr>
        <w:t xml:space="preserve"> Liter Trinkwasser; das entspricht dem Wasserverbrauch aller Wienerinnen und Wiener in rund 4 Tagen.</w:t>
      </w:r>
    </w:p>
    <w:p w14:paraId="303C27AB" w14:textId="77777777" w:rsidR="00852132" w:rsidRPr="00852132" w:rsidRDefault="00852132" w:rsidP="00A219D3">
      <w:pPr>
        <w:spacing w:after="0" w:line="360" w:lineRule="exact"/>
        <w:rPr>
          <w:rFonts w:ascii="TheSans C5 Plain" w:hAnsi="TheSans C5 Plain"/>
          <w:b/>
          <w:bCs/>
          <w:sz w:val="24"/>
          <w:szCs w:val="24"/>
        </w:rPr>
      </w:pPr>
      <w:r w:rsidRPr="00852132">
        <w:rPr>
          <w:rFonts w:ascii="TheSans C5 Plain" w:hAnsi="TheSans C5 Plain"/>
          <w:b/>
          <w:bCs/>
          <w:sz w:val="24"/>
          <w:szCs w:val="24"/>
        </w:rPr>
        <w:t>Wiener Wasser lagert in unterirdischen Betonspeichern</w:t>
      </w:r>
    </w:p>
    <w:p w14:paraId="0ECA8C9D" w14:textId="5AD9D648" w:rsidR="00852132" w:rsidRPr="00852132" w:rsidRDefault="00852132" w:rsidP="00852132">
      <w:pPr>
        <w:spacing w:line="360" w:lineRule="exact"/>
        <w:rPr>
          <w:rFonts w:ascii="TheSans C5 Plain" w:hAnsi="TheSans C5 Plain"/>
          <w:sz w:val="24"/>
          <w:szCs w:val="24"/>
        </w:rPr>
      </w:pPr>
      <w:r w:rsidRPr="00852132">
        <w:rPr>
          <w:rFonts w:ascii="TheSans C5 Plain" w:hAnsi="TheSans C5 Plain"/>
          <w:sz w:val="24"/>
          <w:szCs w:val="24"/>
        </w:rPr>
        <w:lastRenderedPageBreak/>
        <w:t>Dort wo sich am Wienerberg im Sommer Kinder am Wasserspielplatz tummeln, la</w:t>
      </w:r>
      <w:r w:rsidR="00A219D3">
        <w:rPr>
          <w:rFonts w:ascii="TheSans C5 Plain" w:hAnsi="TheSans C5 Plain"/>
          <w:sz w:val="24"/>
          <w:szCs w:val="24"/>
        </w:rPr>
        <w:softHyphen/>
      </w:r>
      <w:r w:rsidRPr="00852132">
        <w:rPr>
          <w:rFonts w:ascii="TheSans C5 Plain" w:hAnsi="TheSans C5 Plain"/>
          <w:sz w:val="24"/>
          <w:szCs w:val="24"/>
        </w:rPr>
        <w:t>gern unterirdisch 42 Millionen Liter Trinkwasser, eingebettet in solide Betonwände. Aufgrund des Bevölkerungswachstums in Wien wurde 2010 der ursprünglich 1873 fertiggestellte Wasserbehälter am Wienerberg erneuert und das Fassungsvermögen von 30.000 auf 41.500 Kubikmeter erweitert. Während eine Wasserkammer in Be</w:t>
      </w:r>
      <w:r w:rsidR="00A219D3">
        <w:rPr>
          <w:rFonts w:ascii="TheSans C5 Plain" w:hAnsi="TheSans C5 Plain"/>
          <w:sz w:val="24"/>
          <w:szCs w:val="24"/>
        </w:rPr>
        <w:softHyphen/>
      </w:r>
      <w:r w:rsidRPr="00852132">
        <w:rPr>
          <w:rFonts w:ascii="TheSans C5 Plain" w:hAnsi="TheSans C5 Plain"/>
          <w:sz w:val="24"/>
          <w:szCs w:val="24"/>
        </w:rPr>
        <w:t>trieb war, wurde die andere Kammer ausgehöhlt und innerhalb der bestehenden Mauern eine moderne Stahlbetonkonstruktion errichtet. Nach der Fertigstellung wurde über die beiden Wasserbehälter eine etwa 1,5 Meter dicke Schicht Erde ge</w:t>
      </w:r>
      <w:r w:rsidR="00A219D3">
        <w:rPr>
          <w:rFonts w:ascii="TheSans C5 Plain" w:hAnsi="TheSans C5 Plain"/>
          <w:sz w:val="24"/>
          <w:szCs w:val="24"/>
        </w:rPr>
        <w:softHyphen/>
      </w:r>
      <w:r w:rsidRPr="00852132">
        <w:rPr>
          <w:rFonts w:ascii="TheSans C5 Plain" w:hAnsi="TheSans C5 Plain"/>
          <w:sz w:val="24"/>
          <w:szCs w:val="24"/>
        </w:rPr>
        <w:t>schüttet – und der Wasserpark samt Wasserspielplatz errichtet Auch eine Miniatur</w:t>
      </w:r>
      <w:r w:rsidR="00A219D3">
        <w:rPr>
          <w:rFonts w:ascii="TheSans C5 Plain" w:hAnsi="TheSans C5 Plain"/>
          <w:sz w:val="24"/>
          <w:szCs w:val="24"/>
        </w:rPr>
        <w:softHyphen/>
      </w:r>
      <w:r w:rsidRPr="00852132">
        <w:rPr>
          <w:rFonts w:ascii="TheSans C5 Plain" w:hAnsi="TheSans C5 Plain"/>
          <w:sz w:val="24"/>
          <w:szCs w:val="24"/>
        </w:rPr>
        <w:t>ausgabe eines weithin sichtbaren Denkmals lädt zum Spielen ein: der „Wasser</w:t>
      </w:r>
      <w:r w:rsidR="00A219D3">
        <w:rPr>
          <w:rFonts w:ascii="TheSans C5 Plain" w:hAnsi="TheSans C5 Plain"/>
          <w:sz w:val="24"/>
          <w:szCs w:val="24"/>
        </w:rPr>
        <w:softHyphen/>
      </w:r>
      <w:r w:rsidRPr="00852132">
        <w:rPr>
          <w:rFonts w:ascii="TheSans C5 Plain" w:hAnsi="TheSans C5 Plain"/>
          <w:sz w:val="24"/>
          <w:szCs w:val="24"/>
        </w:rPr>
        <w:t xml:space="preserve">turm“, dessen Original auf der Kuppe des Wienerbergs zwischen </w:t>
      </w:r>
      <w:proofErr w:type="spellStart"/>
      <w:r w:rsidRPr="00852132">
        <w:rPr>
          <w:rFonts w:ascii="TheSans C5 Plain" w:hAnsi="TheSans C5 Plain"/>
          <w:sz w:val="24"/>
          <w:szCs w:val="24"/>
        </w:rPr>
        <w:t>Triesterstraße</w:t>
      </w:r>
      <w:proofErr w:type="spellEnd"/>
      <w:r w:rsidRPr="00852132">
        <w:rPr>
          <w:rFonts w:ascii="TheSans C5 Plain" w:hAnsi="TheSans C5 Plain"/>
          <w:sz w:val="24"/>
          <w:szCs w:val="24"/>
        </w:rPr>
        <w:t xml:space="preserve">, </w:t>
      </w:r>
      <w:proofErr w:type="spellStart"/>
      <w:r w:rsidRPr="00852132">
        <w:rPr>
          <w:rFonts w:ascii="TheSans C5 Plain" w:hAnsi="TheSans C5 Plain"/>
          <w:sz w:val="24"/>
          <w:szCs w:val="24"/>
        </w:rPr>
        <w:t>Raxstraße</w:t>
      </w:r>
      <w:proofErr w:type="spellEnd"/>
      <w:r w:rsidRPr="00852132">
        <w:rPr>
          <w:rFonts w:ascii="TheSans C5 Plain" w:hAnsi="TheSans C5 Plain"/>
          <w:sz w:val="24"/>
          <w:szCs w:val="24"/>
        </w:rPr>
        <w:t xml:space="preserve"> und </w:t>
      </w:r>
      <w:proofErr w:type="spellStart"/>
      <w:r w:rsidRPr="00852132">
        <w:rPr>
          <w:rFonts w:ascii="TheSans C5 Plain" w:hAnsi="TheSans C5 Plain"/>
          <w:sz w:val="24"/>
          <w:szCs w:val="24"/>
        </w:rPr>
        <w:t>Windtenstraße</w:t>
      </w:r>
      <w:proofErr w:type="spellEnd"/>
      <w:r w:rsidRPr="00852132">
        <w:rPr>
          <w:rFonts w:ascii="TheSans C5 Plain" w:hAnsi="TheSans C5 Plain"/>
          <w:sz w:val="24"/>
          <w:szCs w:val="24"/>
        </w:rPr>
        <w:t xml:space="preserve"> schon seit 1873 den 10. und 12. Wiener Bezirk mit Trinkwasser versorgt.</w:t>
      </w:r>
    </w:p>
    <w:p w14:paraId="0B810D13" w14:textId="027AE148" w:rsidR="00852132" w:rsidRPr="00852132" w:rsidRDefault="00852132" w:rsidP="00852132">
      <w:pPr>
        <w:spacing w:line="360" w:lineRule="exact"/>
        <w:rPr>
          <w:rFonts w:ascii="TheSans C5 Plain" w:hAnsi="TheSans C5 Plain"/>
          <w:sz w:val="24"/>
          <w:szCs w:val="24"/>
        </w:rPr>
      </w:pPr>
      <w:r w:rsidRPr="00852132">
        <w:rPr>
          <w:rFonts w:ascii="TheSans C5 Plain" w:hAnsi="TheSans C5 Plain"/>
          <w:sz w:val="24"/>
          <w:szCs w:val="24"/>
        </w:rPr>
        <w:t>Mit einem Fassungsvermögen von rund 42.000 Kubikmetern ist der Speicher am Wienerberg allerdings nicht der gr</w:t>
      </w:r>
      <w:r w:rsidR="00A219D3">
        <w:rPr>
          <w:rFonts w:ascii="TheSans C5 Plain" w:hAnsi="TheSans C5 Plain"/>
          <w:sz w:val="24"/>
          <w:szCs w:val="24"/>
        </w:rPr>
        <w:t>ö</w:t>
      </w:r>
      <w:r w:rsidRPr="00852132">
        <w:rPr>
          <w:rFonts w:ascii="TheSans C5 Plain" w:hAnsi="TheSans C5 Plain"/>
          <w:sz w:val="24"/>
          <w:szCs w:val="24"/>
        </w:rPr>
        <w:t>ßte seiner Art in Wien. Das ist vielmehr der Was</w:t>
      </w:r>
      <w:r w:rsidR="00A219D3">
        <w:rPr>
          <w:rFonts w:ascii="TheSans C5 Plain" w:hAnsi="TheSans C5 Plain"/>
          <w:sz w:val="24"/>
          <w:szCs w:val="24"/>
        </w:rPr>
        <w:softHyphen/>
      </w:r>
      <w:r w:rsidRPr="00852132">
        <w:rPr>
          <w:rFonts w:ascii="TheSans C5 Plain" w:hAnsi="TheSans C5 Plain"/>
          <w:sz w:val="24"/>
          <w:szCs w:val="24"/>
        </w:rPr>
        <w:t>serspeicher am Rosenh</w:t>
      </w:r>
      <w:r w:rsidR="00A219D3">
        <w:rPr>
          <w:rFonts w:ascii="TheSans C5 Plain" w:hAnsi="TheSans C5 Plain"/>
          <w:sz w:val="24"/>
          <w:szCs w:val="24"/>
        </w:rPr>
        <w:t>üg</w:t>
      </w:r>
      <w:r w:rsidRPr="00852132">
        <w:rPr>
          <w:rFonts w:ascii="TheSans C5 Plain" w:hAnsi="TheSans C5 Plain"/>
          <w:sz w:val="24"/>
          <w:szCs w:val="24"/>
        </w:rPr>
        <w:t>el in Wien-Hietzing, der mit einem Fassungsvermögen von rund 130.000 Kubikmetern ein Drittel des täglichen Wasserverbrauchs in Wien ab</w:t>
      </w:r>
      <w:r w:rsidR="00A219D3">
        <w:rPr>
          <w:rFonts w:ascii="TheSans C5 Plain" w:hAnsi="TheSans C5 Plain"/>
          <w:sz w:val="24"/>
          <w:szCs w:val="24"/>
        </w:rPr>
        <w:softHyphen/>
      </w:r>
      <w:r w:rsidRPr="00852132">
        <w:rPr>
          <w:rFonts w:ascii="TheSans C5 Plain" w:hAnsi="TheSans C5 Plain"/>
          <w:sz w:val="24"/>
          <w:szCs w:val="24"/>
        </w:rPr>
        <w:t>deckt. Die sechs Hallen mit Pfeilern in Form von Kreuzgratgewölben beeindrucken auch optisch.</w:t>
      </w:r>
    </w:p>
    <w:p w14:paraId="70DF418E" w14:textId="77ED34DE" w:rsidR="00852132" w:rsidRPr="00852132" w:rsidRDefault="00852132" w:rsidP="00A219D3">
      <w:pPr>
        <w:spacing w:after="0" w:line="360" w:lineRule="exact"/>
        <w:rPr>
          <w:rFonts w:ascii="TheSans C5 Plain" w:hAnsi="TheSans C5 Plain"/>
          <w:b/>
          <w:bCs/>
          <w:sz w:val="24"/>
          <w:szCs w:val="24"/>
        </w:rPr>
      </w:pPr>
      <w:r w:rsidRPr="00852132">
        <w:rPr>
          <w:rFonts w:ascii="TheSans C5 Plain" w:hAnsi="TheSans C5 Plain"/>
          <w:b/>
          <w:bCs/>
          <w:sz w:val="24"/>
          <w:szCs w:val="24"/>
        </w:rPr>
        <w:t>Baustoff Beton: langlebige und dichte Bauwerke als Fundamente unserer Gesellschaft</w:t>
      </w:r>
    </w:p>
    <w:p w14:paraId="4E83050A" w14:textId="72446689" w:rsidR="00222ED8" w:rsidRDefault="00852132" w:rsidP="00A219D3">
      <w:pPr>
        <w:spacing w:after="280" w:line="360" w:lineRule="exact"/>
        <w:rPr>
          <w:rFonts w:ascii="TheSans C5 Plain" w:hAnsi="TheSans C5 Plain"/>
          <w:sz w:val="24"/>
          <w:szCs w:val="24"/>
        </w:rPr>
      </w:pPr>
      <w:r w:rsidRPr="00852132">
        <w:rPr>
          <w:rFonts w:ascii="TheSans C5 Plain" w:hAnsi="TheSans C5 Plain"/>
          <w:sz w:val="24"/>
          <w:szCs w:val="24"/>
        </w:rPr>
        <w:t>Die Leistungen von Beton liegen vor allem in seiner Fähigkeit, die hohe Qualität des Trinkwassers sicherzustellen. Auch wenn Betonrohre nicht für die Ewigkeit gebaut sind: Mit einer Lebensdauer von weit über hundert Jahren sind sie bei voller Abwas</w:t>
      </w:r>
      <w:r w:rsidR="00A219D3">
        <w:rPr>
          <w:rFonts w:ascii="TheSans C5 Plain" w:hAnsi="TheSans C5 Plain"/>
          <w:sz w:val="24"/>
          <w:szCs w:val="24"/>
        </w:rPr>
        <w:softHyphen/>
      </w:r>
      <w:r w:rsidRPr="00852132">
        <w:rPr>
          <w:rFonts w:ascii="TheSans C5 Plain" w:hAnsi="TheSans C5 Plain"/>
          <w:sz w:val="24"/>
          <w:szCs w:val="24"/>
        </w:rPr>
        <w:t>serresistenz und Formstabilität anderen Materialien in diesem Bereich weit überle</w:t>
      </w:r>
      <w:r w:rsidR="00A219D3">
        <w:rPr>
          <w:rFonts w:ascii="TheSans C5 Plain" w:hAnsi="TheSans C5 Plain"/>
          <w:sz w:val="24"/>
          <w:szCs w:val="24"/>
        </w:rPr>
        <w:softHyphen/>
      </w:r>
      <w:r w:rsidRPr="00852132">
        <w:rPr>
          <w:rFonts w:ascii="TheSans C5 Plain" w:hAnsi="TheSans C5 Plain"/>
          <w:sz w:val="24"/>
          <w:szCs w:val="24"/>
        </w:rPr>
        <w:t>gen. Die unterirdischen Leitungssysteme fußen auf einem weiteren Vorteil des Bau</w:t>
      </w:r>
      <w:r w:rsidR="00A219D3">
        <w:rPr>
          <w:rFonts w:ascii="TheSans C5 Plain" w:hAnsi="TheSans C5 Plain"/>
          <w:sz w:val="24"/>
          <w:szCs w:val="24"/>
        </w:rPr>
        <w:softHyphen/>
      </w:r>
      <w:r w:rsidRPr="00852132">
        <w:rPr>
          <w:rFonts w:ascii="TheSans C5 Plain" w:hAnsi="TheSans C5 Plain"/>
          <w:sz w:val="24"/>
          <w:szCs w:val="24"/>
        </w:rPr>
        <w:t>stoffs: Beton laugt nicht aus und eignet sich daher mehr als alle anderen Baustoffe für Rohre oder Schächte.</w:t>
      </w:r>
    </w:p>
    <w:p w14:paraId="31B2DDF4" w14:textId="7EAC1E2F" w:rsidR="00823457" w:rsidRPr="003D0D36" w:rsidRDefault="00AA3D82" w:rsidP="003D0D36">
      <w:pPr>
        <w:spacing w:line="360" w:lineRule="exact"/>
        <w:rPr>
          <w:rFonts w:ascii="TheSans C5 Plain" w:hAnsi="TheSans C5 Plain" w:cstheme="majorHAnsi"/>
          <w:bCs/>
          <w:iCs/>
          <w:sz w:val="24"/>
          <w:szCs w:val="24"/>
          <w:lang w:val="de-DE"/>
        </w:rPr>
      </w:pPr>
      <w:r>
        <w:rPr>
          <w:rFonts w:ascii="TheSans C5 Plain" w:hAnsi="TheSans C5 Plain" w:cstheme="majorHAnsi"/>
          <w:sz w:val="24"/>
          <w:szCs w:val="24"/>
        </w:rPr>
        <w:t xml:space="preserve">Diese Presseinformation sowie </w:t>
      </w:r>
      <w:r w:rsidR="009777E9" w:rsidRPr="003D0D36">
        <w:rPr>
          <w:rFonts w:ascii="TheSans C5 Plain" w:hAnsi="TheSans C5 Plain" w:cstheme="majorHAnsi"/>
          <w:sz w:val="24"/>
          <w:szCs w:val="24"/>
        </w:rPr>
        <w:t>Presse</w:t>
      </w:r>
      <w:r>
        <w:rPr>
          <w:rFonts w:ascii="TheSans C5 Plain" w:hAnsi="TheSans C5 Plain" w:cstheme="majorHAnsi"/>
          <w:sz w:val="24"/>
          <w:szCs w:val="24"/>
        </w:rPr>
        <w:t>bilder</w:t>
      </w:r>
      <w:r w:rsidR="009777E9" w:rsidRPr="003D0D36">
        <w:rPr>
          <w:rFonts w:ascii="TheSans C5 Plain" w:hAnsi="TheSans C5 Plain" w:cstheme="majorHAnsi"/>
          <w:sz w:val="24"/>
          <w:szCs w:val="24"/>
        </w:rPr>
        <w:t xml:space="preserve"> finden Sie </w:t>
      </w:r>
      <w:r w:rsidR="00FC35BB" w:rsidRPr="003D0D36">
        <w:rPr>
          <w:rFonts w:ascii="TheSans C5 Plain" w:hAnsi="TheSans C5 Plain" w:cstheme="majorHAnsi"/>
          <w:bCs/>
          <w:iCs/>
          <w:sz w:val="24"/>
          <w:szCs w:val="24"/>
          <w:lang w:val="de-DE"/>
        </w:rPr>
        <w:t xml:space="preserve">unter </w:t>
      </w:r>
      <w:r>
        <w:rPr>
          <w:rFonts w:ascii="TheSans C5 Plain" w:hAnsi="TheSans C5 Plain" w:cstheme="majorHAnsi"/>
          <w:bCs/>
          <w:iCs/>
          <w:sz w:val="24"/>
          <w:szCs w:val="24"/>
          <w:lang w:val="de-DE"/>
        </w:rPr>
        <w:br/>
      </w:r>
      <w:hyperlink r:id="rId8" w:history="1">
        <w:r w:rsidR="0005742C" w:rsidRPr="003D0D36">
          <w:rPr>
            <w:rStyle w:val="Hyperlink"/>
            <w:rFonts w:ascii="TheSans C5 Plain" w:hAnsi="TheSans C5 Plain" w:cstheme="majorHAnsi"/>
            <w:bCs/>
            <w:iCs/>
            <w:sz w:val="24"/>
            <w:szCs w:val="24"/>
            <w:lang w:val="de-DE"/>
          </w:rPr>
          <w:t>www.baustoff-beton.at/presse</w:t>
        </w:r>
      </w:hyperlink>
    </w:p>
    <w:p w14:paraId="28BB910D" w14:textId="77777777" w:rsidR="00EB14AD" w:rsidRDefault="00EB14AD" w:rsidP="00796265">
      <w:pPr>
        <w:spacing w:after="80" w:line="240" w:lineRule="exact"/>
        <w:rPr>
          <w:rFonts w:ascii="TheSans C5 Plain" w:hAnsi="TheSans C5 Plain" w:cstheme="majorHAnsi"/>
          <w:b/>
          <w:sz w:val="18"/>
          <w:szCs w:val="18"/>
        </w:rPr>
      </w:pPr>
    </w:p>
    <w:p w14:paraId="4F0C446B" w14:textId="4788B43D" w:rsidR="00401A0D" w:rsidRPr="0005742C" w:rsidRDefault="00401A0D" w:rsidP="00FC35BB">
      <w:pPr>
        <w:spacing w:after="0" w:line="240" w:lineRule="exact"/>
        <w:rPr>
          <w:rFonts w:ascii="TheSans C5 Plain" w:hAnsi="TheSans C5 Plain" w:cstheme="majorHAnsi"/>
          <w:b/>
          <w:sz w:val="18"/>
          <w:szCs w:val="18"/>
        </w:rPr>
      </w:pPr>
      <w:r w:rsidRPr="0005742C">
        <w:rPr>
          <w:rFonts w:ascii="TheSans C5 Plain" w:hAnsi="TheSans C5 Plain" w:cstheme="majorHAnsi"/>
          <w:b/>
          <w:sz w:val="18"/>
          <w:szCs w:val="18"/>
        </w:rPr>
        <w:lastRenderedPageBreak/>
        <w:t xml:space="preserve">Über </w:t>
      </w:r>
      <w:r w:rsidR="007476E3">
        <w:rPr>
          <w:rFonts w:ascii="TheSans C5 Plain" w:hAnsi="TheSans C5 Plain" w:cstheme="majorHAnsi"/>
          <w:b/>
          <w:sz w:val="18"/>
          <w:szCs w:val="18"/>
        </w:rPr>
        <w:t>Betonmarketing Österreich (</w:t>
      </w:r>
      <w:r w:rsidRPr="0005742C">
        <w:rPr>
          <w:rFonts w:ascii="TheSans C5 Plain" w:hAnsi="TheSans C5 Plain" w:cstheme="majorHAnsi"/>
          <w:b/>
          <w:sz w:val="18"/>
          <w:szCs w:val="18"/>
        </w:rPr>
        <w:t>BMÖ</w:t>
      </w:r>
      <w:r w:rsidR="007476E3">
        <w:rPr>
          <w:rFonts w:ascii="TheSans C5 Plain" w:hAnsi="TheSans C5 Plain" w:cstheme="majorHAnsi"/>
          <w:b/>
          <w:sz w:val="18"/>
          <w:szCs w:val="18"/>
        </w:rPr>
        <w:t>)</w:t>
      </w:r>
    </w:p>
    <w:p w14:paraId="37F32732" w14:textId="293EE05A" w:rsidR="0054765C" w:rsidRDefault="0080560A" w:rsidP="00FC35BB">
      <w:pPr>
        <w:spacing w:after="0" w:line="240" w:lineRule="exact"/>
        <w:rPr>
          <w:rFonts w:ascii="TheSans C5 Plain" w:hAnsi="TheSans C5 Plain" w:cstheme="majorHAnsi"/>
          <w:bCs/>
          <w:sz w:val="18"/>
          <w:szCs w:val="18"/>
        </w:rPr>
      </w:pPr>
      <w:r w:rsidRPr="0005742C">
        <w:rPr>
          <w:rFonts w:ascii="TheSans C5 Plain" w:hAnsi="TheSans C5 Plain" w:cstheme="majorHAnsi"/>
          <w:bCs/>
          <w:sz w:val="18"/>
          <w:szCs w:val="18"/>
        </w:rPr>
        <w:t xml:space="preserve">Der Interessensverband </w:t>
      </w:r>
      <w:r w:rsidRPr="0005742C">
        <w:rPr>
          <w:rFonts w:ascii="TheSans C5 Plain" w:hAnsi="TheSans C5 Plain" w:cs="Calibri Light"/>
          <w:sz w:val="18"/>
          <w:szCs w:val="18"/>
        </w:rPr>
        <w:t xml:space="preserve">Betonmarketing Österreich </w:t>
      </w:r>
      <w:r w:rsidRPr="0005742C">
        <w:rPr>
          <w:rFonts w:ascii="TheSans C5 Plain" w:hAnsi="TheSans C5 Plain" w:cstheme="majorHAnsi"/>
          <w:bCs/>
          <w:sz w:val="18"/>
          <w:szCs w:val="18"/>
        </w:rPr>
        <w:t xml:space="preserve">ist </w:t>
      </w:r>
      <w:r w:rsidRPr="0005742C">
        <w:rPr>
          <w:rFonts w:ascii="TheSans C5 Plain" w:hAnsi="TheSans C5 Plain" w:cs="Calibri Light"/>
          <w:sz w:val="18"/>
          <w:szCs w:val="18"/>
        </w:rPr>
        <w:t>ein Zusammenschluss von Verbänden österreichischer Zement- und Betonhersteller, die es</w:t>
      </w:r>
      <w:r w:rsidRPr="0005742C">
        <w:rPr>
          <w:rFonts w:ascii="TheSans C5 Plain" w:hAnsi="TheSans C5 Plain" w:cstheme="majorHAnsi"/>
          <w:bCs/>
          <w:sz w:val="18"/>
          <w:szCs w:val="18"/>
        </w:rPr>
        <w:t xml:space="preserve"> sich zum Ziel gesetzt haben, über die positiven Eigenschaften </w:t>
      </w:r>
      <w:r w:rsidR="00823457" w:rsidRPr="0005742C">
        <w:rPr>
          <w:rFonts w:ascii="TheSans C5 Plain" w:hAnsi="TheSans C5 Plain" w:cstheme="majorHAnsi"/>
          <w:bCs/>
          <w:sz w:val="18"/>
          <w:szCs w:val="18"/>
        </w:rPr>
        <w:t>von Beton so</w:t>
      </w:r>
      <w:r w:rsidR="003D0D36">
        <w:rPr>
          <w:rFonts w:ascii="TheSans C5 Plain" w:hAnsi="TheSans C5 Plain" w:cstheme="majorHAnsi"/>
          <w:bCs/>
          <w:sz w:val="18"/>
          <w:szCs w:val="18"/>
        </w:rPr>
        <w:softHyphen/>
      </w:r>
      <w:r w:rsidR="00823457" w:rsidRPr="0005742C">
        <w:rPr>
          <w:rFonts w:ascii="TheSans C5 Plain" w:hAnsi="TheSans C5 Plain" w:cstheme="majorHAnsi"/>
          <w:bCs/>
          <w:sz w:val="18"/>
          <w:szCs w:val="18"/>
        </w:rPr>
        <w:t>wie</w:t>
      </w:r>
      <w:r w:rsidRPr="0005742C">
        <w:rPr>
          <w:rFonts w:ascii="TheSans C5 Plain" w:hAnsi="TheSans C5 Plain" w:cstheme="majorHAnsi"/>
          <w:bCs/>
          <w:sz w:val="18"/>
          <w:szCs w:val="18"/>
        </w:rPr>
        <w:t xml:space="preserve"> seine vielfältigen Einsatzmöglichkeiten und Anwendungen zu informieren. </w:t>
      </w:r>
      <w:r w:rsidR="003D47AE" w:rsidRPr="0005742C">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Betonbranche.</w:t>
      </w:r>
      <w:r w:rsidR="007476E3">
        <w:rPr>
          <w:rFonts w:ascii="TheSans C5 Plain" w:hAnsi="TheSans C5 Plain" w:cstheme="majorHAnsi"/>
          <w:bCs/>
          <w:sz w:val="18"/>
          <w:szCs w:val="18"/>
        </w:rPr>
        <w:t xml:space="preserve"> </w:t>
      </w:r>
    </w:p>
    <w:p w14:paraId="5148DF4D" w14:textId="03D25AD4" w:rsidR="00B36FDC" w:rsidRDefault="003D47AE" w:rsidP="00FC35BB">
      <w:pPr>
        <w:spacing w:after="0" w:line="240" w:lineRule="exact"/>
        <w:rPr>
          <w:rFonts w:ascii="TheSans C5 Plain" w:hAnsi="TheSans C5 Plain" w:cstheme="majorHAnsi"/>
          <w:bCs/>
          <w:sz w:val="18"/>
          <w:szCs w:val="18"/>
        </w:rPr>
      </w:pPr>
      <w:r w:rsidRPr="0005742C">
        <w:rPr>
          <w:rFonts w:ascii="TheSans C5 Plain" w:hAnsi="TheSans C5 Plain" w:cstheme="majorHAnsi"/>
          <w:bCs/>
          <w:sz w:val="18"/>
          <w:szCs w:val="18"/>
        </w:rPr>
        <w:t xml:space="preserve">Mehr Informationen unter </w:t>
      </w:r>
      <w:r w:rsidR="00FC35BB" w:rsidRPr="00FC35BB">
        <w:rPr>
          <w:rFonts w:ascii="TheSans C5 Plain" w:hAnsi="TheSans C5 Plain" w:cstheme="majorHAnsi"/>
          <w:bCs/>
          <w:sz w:val="18"/>
          <w:szCs w:val="18"/>
        </w:rPr>
        <w:t>www.</w:t>
      </w:r>
      <w:r w:rsidR="00FC35BB">
        <w:rPr>
          <w:rFonts w:ascii="TheSans C5 Plain" w:hAnsi="TheSans C5 Plain" w:cstheme="majorHAnsi"/>
          <w:bCs/>
          <w:sz w:val="18"/>
          <w:szCs w:val="18"/>
        </w:rPr>
        <w:t>baustoff-beton.at.</w:t>
      </w:r>
    </w:p>
    <w:p w14:paraId="1231E960" w14:textId="5763D2B3" w:rsidR="00FC35BB" w:rsidRDefault="00FC35BB" w:rsidP="00FC35BB">
      <w:pPr>
        <w:spacing w:after="0" w:line="240" w:lineRule="exact"/>
        <w:rPr>
          <w:rFonts w:ascii="TheSans C5 Plain" w:hAnsi="TheSans C5 Plain" w:cstheme="majorHAnsi"/>
          <w:sz w:val="18"/>
          <w:szCs w:val="18"/>
        </w:rPr>
      </w:pPr>
    </w:p>
    <w:p w14:paraId="2B97087A" w14:textId="77777777" w:rsidR="00A219D3" w:rsidRPr="00FC35BB" w:rsidRDefault="00A219D3" w:rsidP="00FC35BB">
      <w:pPr>
        <w:spacing w:after="0" w:line="240" w:lineRule="exact"/>
        <w:rPr>
          <w:rFonts w:ascii="TheSans C5 Plain" w:hAnsi="TheSans C5 Plain" w:cstheme="majorHAnsi"/>
          <w:sz w:val="18"/>
          <w:szCs w:val="18"/>
        </w:rPr>
      </w:pPr>
    </w:p>
    <w:p w14:paraId="3A5AFEAD" w14:textId="00DBB368" w:rsidR="0080560A" w:rsidRPr="0005742C" w:rsidRDefault="0080560A" w:rsidP="00FC35BB">
      <w:pPr>
        <w:spacing w:after="0" w:line="240" w:lineRule="exact"/>
        <w:rPr>
          <w:rFonts w:ascii="TheSans C5 Plain" w:hAnsi="TheSans C5 Plain" w:cstheme="majorHAnsi"/>
          <w:b/>
          <w:sz w:val="18"/>
          <w:szCs w:val="18"/>
        </w:rPr>
      </w:pPr>
      <w:r w:rsidRPr="0005742C">
        <w:rPr>
          <w:rFonts w:ascii="TheSans C5 Plain" w:hAnsi="TheSans C5 Plain" w:cstheme="majorHAnsi"/>
          <w:b/>
          <w:sz w:val="18"/>
          <w:szCs w:val="18"/>
        </w:rPr>
        <w:t>Absender</w:t>
      </w:r>
    </w:p>
    <w:p w14:paraId="5885E04C" w14:textId="35B0CE24" w:rsidR="00FC35BB" w:rsidRDefault="0080560A" w:rsidP="00FC35BB">
      <w:pPr>
        <w:spacing w:after="0" w:line="240" w:lineRule="exact"/>
        <w:rPr>
          <w:rFonts w:ascii="TheSans C5 Plain" w:hAnsi="TheSans C5 Plain" w:cstheme="majorHAnsi"/>
          <w:sz w:val="18"/>
          <w:szCs w:val="18"/>
        </w:rPr>
      </w:pPr>
      <w:r w:rsidRPr="0005742C">
        <w:rPr>
          <w:rFonts w:ascii="TheSans C5 Plain" w:hAnsi="TheSans C5 Plain" w:cstheme="majorHAnsi"/>
          <w:sz w:val="18"/>
          <w:szCs w:val="18"/>
        </w:rPr>
        <w:t>Reinhard Böcskör</w:t>
      </w:r>
      <w:r w:rsidR="00FC35BB">
        <w:rPr>
          <w:rFonts w:ascii="TheSans C5 Plain" w:hAnsi="TheSans C5 Plain" w:cstheme="majorHAnsi"/>
          <w:sz w:val="18"/>
          <w:szCs w:val="18"/>
        </w:rPr>
        <w:t xml:space="preserve">, </w:t>
      </w:r>
      <w:r w:rsidR="007476E3">
        <w:rPr>
          <w:rFonts w:ascii="TheSans C5 Plain" w:hAnsi="TheSans C5 Plain" w:cstheme="majorHAnsi"/>
          <w:sz w:val="18"/>
          <w:szCs w:val="18"/>
        </w:rPr>
        <w:t>Pressekontakt BMÖ</w:t>
      </w:r>
    </w:p>
    <w:p w14:paraId="43F123A0" w14:textId="1B6527C2" w:rsidR="00FC35BB" w:rsidRPr="0005742C" w:rsidRDefault="007476E3" w:rsidP="00FC35BB">
      <w:pPr>
        <w:spacing w:after="0" w:line="240" w:lineRule="exact"/>
        <w:rPr>
          <w:rFonts w:ascii="TheSans C5 Plain" w:hAnsi="TheSans C5 Plain" w:cstheme="majorHAnsi"/>
          <w:sz w:val="18"/>
          <w:szCs w:val="18"/>
        </w:rPr>
      </w:pPr>
      <w:r>
        <w:rPr>
          <w:rFonts w:ascii="TheSans C5 Plain" w:hAnsi="TheSans C5 Plain" w:cstheme="majorHAnsi"/>
          <w:sz w:val="18"/>
          <w:szCs w:val="18"/>
        </w:rPr>
        <w:t>M</w:t>
      </w:r>
      <w:r w:rsidR="00FC35BB">
        <w:rPr>
          <w:rFonts w:ascii="TheSans C5 Plain" w:hAnsi="TheSans C5 Plain" w:cstheme="majorHAnsi"/>
          <w:sz w:val="18"/>
          <w:szCs w:val="18"/>
        </w:rPr>
        <w:t xml:space="preserve"> 0</w:t>
      </w:r>
      <w:r w:rsidR="00FC35BB" w:rsidRPr="0005742C">
        <w:rPr>
          <w:rFonts w:ascii="TheSans C5 Plain" w:hAnsi="TheSans C5 Plain" w:cstheme="majorHAnsi"/>
          <w:sz w:val="18"/>
          <w:szCs w:val="18"/>
        </w:rPr>
        <w:t>664 615 10 02</w:t>
      </w:r>
    </w:p>
    <w:p w14:paraId="3C6FF867" w14:textId="7A395F9D" w:rsidR="0080560A" w:rsidRPr="0005742C" w:rsidRDefault="007476E3" w:rsidP="00FC35BB">
      <w:pPr>
        <w:spacing w:after="0" w:line="240" w:lineRule="exact"/>
        <w:rPr>
          <w:rFonts w:ascii="TheSans C5 Plain" w:hAnsi="TheSans C5 Plain" w:cstheme="majorHAnsi"/>
          <w:sz w:val="18"/>
          <w:szCs w:val="18"/>
        </w:rPr>
      </w:pPr>
      <w:r w:rsidRPr="007476E3">
        <w:rPr>
          <w:rFonts w:ascii="TheSans C5 Plain" w:hAnsi="TheSans C5 Plain"/>
          <w:sz w:val="18"/>
          <w:szCs w:val="18"/>
        </w:rPr>
        <w:t>boecskoer@betonmarketing.at</w:t>
      </w:r>
    </w:p>
    <w:p w14:paraId="44205264" w14:textId="77777777" w:rsidR="00E56B2F" w:rsidRPr="0005742C" w:rsidRDefault="00E56B2F" w:rsidP="00FC35BB">
      <w:pPr>
        <w:spacing w:after="0" w:line="240" w:lineRule="exact"/>
        <w:rPr>
          <w:rFonts w:ascii="TheSans C5 Plain" w:hAnsi="TheSans C5 Plain"/>
          <w:sz w:val="18"/>
          <w:szCs w:val="18"/>
        </w:rPr>
      </w:pPr>
    </w:p>
    <w:p w14:paraId="1AAA76E4" w14:textId="077E5EDF" w:rsidR="00823457" w:rsidRPr="0005742C" w:rsidRDefault="0080560A" w:rsidP="00FC35BB">
      <w:pPr>
        <w:spacing w:after="0" w:line="240" w:lineRule="exact"/>
        <w:rPr>
          <w:rFonts w:ascii="TheSans C5 Plain" w:hAnsi="TheSans C5 Plain" w:cstheme="majorHAnsi"/>
          <w:b/>
          <w:sz w:val="18"/>
          <w:szCs w:val="18"/>
        </w:rPr>
      </w:pPr>
      <w:r w:rsidRPr="0005742C">
        <w:rPr>
          <w:rFonts w:ascii="TheSans C5 Plain" w:hAnsi="TheSans C5 Plain" w:cstheme="majorHAnsi"/>
          <w:b/>
          <w:sz w:val="18"/>
          <w:szCs w:val="18"/>
        </w:rPr>
        <w:t>Für Rückfragen</w:t>
      </w:r>
    </w:p>
    <w:p w14:paraId="334783A9" w14:textId="77777777" w:rsidR="00FC35BB" w:rsidRDefault="00FC35BB" w:rsidP="00FC35BB">
      <w:pPr>
        <w:spacing w:after="0" w:line="240" w:lineRule="exact"/>
        <w:rPr>
          <w:rFonts w:ascii="TheSans C5 Plain" w:hAnsi="TheSans C5 Plain" w:cstheme="majorHAnsi"/>
          <w:bCs/>
          <w:sz w:val="18"/>
          <w:szCs w:val="18"/>
        </w:rPr>
      </w:pPr>
      <w:r w:rsidRPr="0005742C">
        <w:rPr>
          <w:rFonts w:ascii="TheSans C5 Plain" w:hAnsi="TheSans C5 Plain" w:cstheme="majorHAnsi"/>
          <w:bCs/>
          <w:sz w:val="18"/>
          <w:szCs w:val="18"/>
        </w:rPr>
        <w:t>Mag. Karin Wiesinger</w:t>
      </w:r>
      <w:r>
        <w:rPr>
          <w:rFonts w:ascii="TheSans C5 Plain" w:hAnsi="TheSans C5 Plain" w:cstheme="majorHAnsi"/>
          <w:bCs/>
          <w:sz w:val="18"/>
          <w:szCs w:val="18"/>
        </w:rPr>
        <w:t xml:space="preserve">, </w:t>
      </w:r>
      <w:r w:rsidR="0080560A" w:rsidRPr="0005742C">
        <w:rPr>
          <w:rFonts w:ascii="TheSans C5 Plain" w:hAnsi="TheSans C5 Plain" w:cstheme="majorHAnsi"/>
          <w:bCs/>
          <w:sz w:val="18"/>
          <w:szCs w:val="18"/>
        </w:rPr>
        <w:t>The Skills Group</w:t>
      </w:r>
    </w:p>
    <w:p w14:paraId="15E15FEE" w14:textId="7CE95CD3" w:rsidR="007476E3" w:rsidRDefault="007476E3" w:rsidP="00FC35BB">
      <w:pPr>
        <w:spacing w:after="0" w:line="240" w:lineRule="exact"/>
        <w:rPr>
          <w:rFonts w:ascii="TheSans C5 Plain" w:hAnsi="TheSans C5 Plain" w:cstheme="majorHAnsi"/>
          <w:bCs/>
          <w:sz w:val="18"/>
          <w:szCs w:val="18"/>
        </w:rPr>
      </w:pPr>
      <w:r>
        <w:rPr>
          <w:rFonts w:ascii="TheSans C5 Plain" w:hAnsi="TheSans C5 Plain" w:cstheme="majorHAnsi"/>
          <w:bCs/>
          <w:sz w:val="18"/>
          <w:szCs w:val="18"/>
        </w:rPr>
        <w:t xml:space="preserve">M </w:t>
      </w:r>
      <w:r w:rsidR="00FC35BB">
        <w:rPr>
          <w:rFonts w:ascii="TheSans C5 Plain" w:hAnsi="TheSans C5 Plain" w:cstheme="majorHAnsi"/>
          <w:bCs/>
          <w:sz w:val="18"/>
          <w:szCs w:val="18"/>
        </w:rPr>
        <w:t>0</w:t>
      </w:r>
      <w:r w:rsidR="00FC35BB" w:rsidRPr="0005742C">
        <w:rPr>
          <w:rFonts w:ascii="TheSans C5 Plain" w:hAnsi="TheSans C5 Plain" w:cstheme="majorHAnsi"/>
          <w:bCs/>
          <w:sz w:val="18"/>
          <w:szCs w:val="18"/>
        </w:rPr>
        <w:t>690 801 2943</w:t>
      </w:r>
    </w:p>
    <w:p w14:paraId="265E39BD" w14:textId="1621B2C5" w:rsidR="00187888" w:rsidRPr="0005742C" w:rsidRDefault="0080560A" w:rsidP="00FC35BB">
      <w:pPr>
        <w:spacing w:after="0" w:line="240" w:lineRule="exact"/>
        <w:rPr>
          <w:rFonts w:ascii="TheSans C5 Plain" w:hAnsi="TheSans C5 Plain" w:cstheme="majorHAnsi"/>
          <w:b/>
          <w:sz w:val="18"/>
          <w:szCs w:val="18"/>
        </w:rPr>
      </w:pPr>
      <w:r w:rsidRPr="0005742C">
        <w:rPr>
          <w:rFonts w:ascii="TheSans C5 Plain" w:hAnsi="TheSans C5 Plain" w:cstheme="majorHAnsi"/>
          <w:bCs/>
          <w:sz w:val="18"/>
          <w:szCs w:val="18"/>
        </w:rPr>
        <w:t>wiesinger@skills.at</w:t>
      </w:r>
    </w:p>
    <w:sectPr w:rsidR="00187888" w:rsidRPr="0005742C" w:rsidSect="00EB14AD">
      <w:footerReference w:type="default" r:id="rId9"/>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1158" w14:textId="77777777" w:rsidR="000C4EF6" w:rsidRDefault="000C4EF6">
      <w:pPr>
        <w:spacing w:after="0" w:line="240" w:lineRule="auto"/>
      </w:pPr>
      <w:r>
        <w:separator/>
      </w:r>
    </w:p>
  </w:endnote>
  <w:endnote w:type="continuationSeparator" w:id="0">
    <w:p w14:paraId="4EC6A6B3" w14:textId="77777777" w:rsidR="000C4EF6" w:rsidRDefault="000C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761429A6"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Betonmarketing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2E2D3881" w14:textId="2D944D36"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Gablenzgasse 3 / 5. OG</w:t>
    </w:r>
  </w:p>
  <w:p w14:paraId="2D62D4F4" w14:textId="00A4DA1B"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1150 Wien</w:t>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5A3F" w14:textId="77777777" w:rsidR="000C4EF6" w:rsidRDefault="000C4EF6">
      <w:pPr>
        <w:spacing w:after="0" w:line="240" w:lineRule="auto"/>
      </w:pPr>
      <w:r>
        <w:separator/>
      </w:r>
    </w:p>
  </w:footnote>
  <w:footnote w:type="continuationSeparator" w:id="0">
    <w:p w14:paraId="77943841" w14:textId="77777777" w:rsidR="000C4EF6" w:rsidRDefault="000C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5742C"/>
    <w:rsid w:val="00057AAA"/>
    <w:rsid w:val="000835E4"/>
    <w:rsid w:val="000B15B1"/>
    <w:rsid w:val="000B2410"/>
    <w:rsid w:val="000C4EF6"/>
    <w:rsid w:val="000D5145"/>
    <w:rsid w:val="000D5385"/>
    <w:rsid w:val="00125B3A"/>
    <w:rsid w:val="00126A4C"/>
    <w:rsid w:val="001335F1"/>
    <w:rsid w:val="00134A97"/>
    <w:rsid w:val="00154AE9"/>
    <w:rsid w:val="00156063"/>
    <w:rsid w:val="00187888"/>
    <w:rsid w:val="00196D2A"/>
    <w:rsid w:val="001E6439"/>
    <w:rsid w:val="001F2DDC"/>
    <w:rsid w:val="00222ED8"/>
    <w:rsid w:val="002368CD"/>
    <w:rsid w:val="0025217E"/>
    <w:rsid w:val="0025406C"/>
    <w:rsid w:val="00287FC7"/>
    <w:rsid w:val="002F6478"/>
    <w:rsid w:val="00311782"/>
    <w:rsid w:val="003134E6"/>
    <w:rsid w:val="00335DF6"/>
    <w:rsid w:val="0035426D"/>
    <w:rsid w:val="0036209B"/>
    <w:rsid w:val="0036700B"/>
    <w:rsid w:val="003A5C47"/>
    <w:rsid w:val="003B009C"/>
    <w:rsid w:val="003D0D36"/>
    <w:rsid w:val="003D47AE"/>
    <w:rsid w:val="00401A0D"/>
    <w:rsid w:val="00412768"/>
    <w:rsid w:val="00433737"/>
    <w:rsid w:val="00437AE2"/>
    <w:rsid w:val="00466641"/>
    <w:rsid w:val="00467449"/>
    <w:rsid w:val="00476339"/>
    <w:rsid w:val="00485596"/>
    <w:rsid w:val="004A3793"/>
    <w:rsid w:val="004B26D7"/>
    <w:rsid w:val="004C34BE"/>
    <w:rsid w:val="004F04FD"/>
    <w:rsid w:val="004F29D1"/>
    <w:rsid w:val="00512600"/>
    <w:rsid w:val="00516D70"/>
    <w:rsid w:val="005215B2"/>
    <w:rsid w:val="0054765C"/>
    <w:rsid w:val="0055065C"/>
    <w:rsid w:val="00556A8F"/>
    <w:rsid w:val="00570438"/>
    <w:rsid w:val="00586BFF"/>
    <w:rsid w:val="005E4D15"/>
    <w:rsid w:val="006015A6"/>
    <w:rsid w:val="006272EA"/>
    <w:rsid w:val="00635202"/>
    <w:rsid w:val="006404FC"/>
    <w:rsid w:val="00654A14"/>
    <w:rsid w:val="006703D3"/>
    <w:rsid w:val="006A7BB4"/>
    <w:rsid w:val="006B7EBB"/>
    <w:rsid w:val="006C0C2D"/>
    <w:rsid w:val="006E527F"/>
    <w:rsid w:val="006E6363"/>
    <w:rsid w:val="006F3DD9"/>
    <w:rsid w:val="00701443"/>
    <w:rsid w:val="00706379"/>
    <w:rsid w:val="00723B54"/>
    <w:rsid w:val="007476E3"/>
    <w:rsid w:val="00796265"/>
    <w:rsid w:val="007D36BF"/>
    <w:rsid w:val="007E2E1E"/>
    <w:rsid w:val="007E2E3E"/>
    <w:rsid w:val="0080560A"/>
    <w:rsid w:val="00815B7D"/>
    <w:rsid w:val="00823457"/>
    <w:rsid w:val="00827942"/>
    <w:rsid w:val="0084647B"/>
    <w:rsid w:val="00852132"/>
    <w:rsid w:val="008528D2"/>
    <w:rsid w:val="00863BA8"/>
    <w:rsid w:val="00867BAD"/>
    <w:rsid w:val="00883212"/>
    <w:rsid w:val="008A1342"/>
    <w:rsid w:val="008B02B9"/>
    <w:rsid w:val="008B0721"/>
    <w:rsid w:val="00915113"/>
    <w:rsid w:val="0092185F"/>
    <w:rsid w:val="00927C2F"/>
    <w:rsid w:val="00972934"/>
    <w:rsid w:val="009777E9"/>
    <w:rsid w:val="00995C9F"/>
    <w:rsid w:val="009C2D42"/>
    <w:rsid w:val="009E0376"/>
    <w:rsid w:val="009E22E6"/>
    <w:rsid w:val="009E5FC5"/>
    <w:rsid w:val="009F42FA"/>
    <w:rsid w:val="00A01069"/>
    <w:rsid w:val="00A07BE8"/>
    <w:rsid w:val="00A219D3"/>
    <w:rsid w:val="00A376C6"/>
    <w:rsid w:val="00A40BF8"/>
    <w:rsid w:val="00A61D7B"/>
    <w:rsid w:val="00A669E8"/>
    <w:rsid w:val="00A746D4"/>
    <w:rsid w:val="00AA3D82"/>
    <w:rsid w:val="00AB3E79"/>
    <w:rsid w:val="00AD3BFF"/>
    <w:rsid w:val="00AF0E3D"/>
    <w:rsid w:val="00B05A26"/>
    <w:rsid w:val="00B1448B"/>
    <w:rsid w:val="00B330EE"/>
    <w:rsid w:val="00B36FDC"/>
    <w:rsid w:val="00B42825"/>
    <w:rsid w:val="00B4751E"/>
    <w:rsid w:val="00B734A3"/>
    <w:rsid w:val="00BC7860"/>
    <w:rsid w:val="00BE211D"/>
    <w:rsid w:val="00C5154C"/>
    <w:rsid w:val="00C872D7"/>
    <w:rsid w:val="00CA08BA"/>
    <w:rsid w:val="00CF0C53"/>
    <w:rsid w:val="00CF0E8F"/>
    <w:rsid w:val="00D277BE"/>
    <w:rsid w:val="00D46098"/>
    <w:rsid w:val="00D5259E"/>
    <w:rsid w:val="00D6159F"/>
    <w:rsid w:val="00D73A23"/>
    <w:rsid w:val="00D83CA8"/>
    <w:rsid w:val="00D9063A"/>
    <w:rsid w:val="00DA5D0C"/>
    <w:rsid w:val="00DB20C0"/>
    <w:rsid w:val="00DC49DC"/>
    <w:rsid w:val="00DD5535"/>
    <w:rsid w:val="00DF3C8E"/>
    <w:rsid w:val="00E02CAB"/>
    <w:rsid w:val="00E06669"/>
    <w:rsid w:val="00E253FA"/>
    <w:rsid w:val="00E257D5"/>
    <w:rsid w:val="00E362D2"/>
    <w:rsid w:val="00E56B2F"/>
    <w:rsid w:val="00E75114"/>
    <w:rsid w:val="00EA4D85"/>
    <w:rsid w:val="00EB13A3"/>
    <w:rsid w:val="00EB14AD"/>
    <w:rsid w:val="00ED004B"/>
    <w:rsid w:val="00ED08B6"/>
    <w:rsid w:val="00F05D84"/>
    <w:rsid w:val="00F35F4A"/>
    <w:rsid w:val="00F47FF7"/>
    <w:rsid w:val="00F5041D"/>
    <w:rsid w:val="00F70BC6"/>
    <w:rsid w:val="00F70E14"/>
    <w:rsid w:val="00F94EC3"/>
    <w:rsid w:val="00FC063D"/>
    <w:rsid w:val="00FC35BB"/>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toff-beton.at/press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r.boecskoer@aon.at</cp:lastModifiedBy>
  <cp:revision>3</cp:revision>
  <cp:lastPrinted>2021-03-13T13:43:00Z</cp:lastPrinted>
  <dcterms:created xsi:type="dcterms:W3CDTF">2021-03-19T08:55:00Z</dcterms:created>
  <dcterms:modified xsi:type="dcterms:W3CDTF">2021-03-22T09:07:00Z</dcterms:modified>
</cp:coreProperties>
</file>