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232B" w14:textId="542F0A47" w:rsidR="00E56B2F" w:rsidRPr="0005742C" w:rsidRDefault="0005742C" w:rsidP="005C4013">
      <w:pPr>
        <w:tabs>
          <w:tab w:val="left" w:pos="7616"/>
        </w:tabs>
        <w:spacing w:after="80" w:line="240" w:lineRule="auto"/>
        <w:rPr>
          <w:rFonts w:ascii="TheSans B5 Plain" w:hAnsi="TheSans B5 Plain" w:cstheme="majorHAnsi"/>
          <w:color w:val="808080" w:themeColor="background1" w:themeShade="80"/>
          <w:sz w:val="56"/>
          <w:szCs w:val="56"/>
        </w:rPr>
      </w:pPr>
      <w:r>
        <w:rPr>
          <w:rFonts w:ascii="TheSans B5 Plain" w:hAnsi="TheSans B5 Plain" w:cstheme="majorHAnsi"/>
          <w:noProof/>
          <w:color w:val="808080" w:themeColor="background1" w:themeShade="80"/>
          <w:sz w:val="56"/>
          <w:szCs w:val="56"/>
          <w:lang w:val="de-DE" w:eastAsia="de-DE"/>
        </w:rPr>
        <mc:AlternateContent>
          <mc:Choice Requires="wps">
            <w:drawing>
              <wp:anchor distT="0" distB="0" distL="114300" distR="114300" simplePos="0" relativeHeight="251660288" behindDoc="0" locked="0" layoutInCell="1" allowOverlap="1" wp14:anchorId="67E9D2FD" wp14:editId="0808E026">
                <wp:simplePos x="0" y="0"/>
                <wp:positionH relativeFrom="column">
                  <wp:posOffset>23495</wp:posOffset>
                </wp:positionH>
                <wp:positionV relativeFrom="paragraph">
                  <wp:posOffset>438789</wp:posOffset>
                </wp:positionV>
                <wp:extent cx="5559747"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974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844F5DD"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4.55pt" to="439.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" strokecolor="black [3200]" strokeweight=".25pt">
                <v:stroke joinstyle="miter"/>
              </v:line>
            </w:pict>
          </mc:Fallback>
        </mc:AlternateContent>
      </w:r>
      <w:r w:rsidR="0080560A" w:rsidRPr="0005742C">
        <w:rPr>
          <w:rFonts w:ascii="TheSans B5 Plain" w:hAnsi="TheSans B5 Plain" w:cstheme="majorHAnsi"/>
          <w:noProof/>
          <w:color w:val="808080" w:themeColor="background1" w:themeShade="80"/>
          <w:sz w:val="56"/>
          <w:szCs w:val="56"/>
          <w:lang w:val="de-DE" w:eastAsia="de-DE"/>
        </w:rPr>
        <w:drawing>
          <wp:anchor distT="0" distB="0" distL="114300" distR="114300" simplePos="0" relativeHeight="251659264" behindDoc="1" locked="0" layoutInCell="1" allowOverlap="1" wp14:anchorId="0C7C01B3" wp14:editId="1503A0A7">
            <wp:simplePos x="0" y="0"/>
            <wp:positionH relativeFrom="column">
              <wp:posOffset>4176395</wp:posOffset>
            </wp:positionH>
            <wp:positionV relativeFrom="paragraph">
              <wp:posOffset>-1332230</wp:posOffset>
            </wp:positionV>
            <wp:extent cx="2160000" cy="957600"/>
            <wp:effectExtent l="0" t="0" r="0" b="0"/>
            <wp:wrapNone/>
            <wp:docPr id="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onlogo_mit_cla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57600"/>
                    </a:xfrm>
                    <a:prstGeom prst="rect">
                      <a:avLst/>
                    </a:prstGeom>
                  </pic:spPr>
                </pic:pic>
              </a:graphicData>
            </a:graphic>
            <wp14:sizeRelH relativeFrom="margin">
              <wp14:pctWidth>0</wp14:pctWidth>
            </wp14:sizeRelH>
            <wp14:sizeRelV relativeFrom="margin">
              <wp14:pctHeight>0</wp14:pctHeight>
            </wp14:sizeRelV>
          </wp:anchor>
        </w:drawing>
      </w:r>
      <w:r w:rsidR="0080560A" w:rsidRPr="0005742C">
        <w:rPr>
          <w:rFonts w:ascii="TheSans B5 Plain" w:hAnsi="TheSans B5 Plain" w:cstheme="majorHAnsi"/>
          <w:color w:val="808080" w:themeColor="background1" w:themeShade="80"/>
          <w:sz w:val="56"/>
          <w:szCs w:val="56"/>
        </w:rPr>
        <w:t>Presseinformation</w:t>
      </w:r>
    </w:p>
    <w:p w14:paraId="1EA87787" w14:textId="077A35AF" w:rsidR="0080560A" w:rsidRPr="0005742C" w:rsidRDefault="0080560A" w:rsidP="005C4013">
      <w:pPr>
        <w:spacing w:after="0"/>
        <w:ind w:right="-1"/>
        <w:rPr>
          <w:rFonts w:ascii="TheSans B5 Plain" w:hAnsi="TheSans B5 Plain" w:cstheme="majorHAnsi"/>
          <w:color w:val="000000" w:themeColor="text1"/>
          <w:sz w:val="24"/>
          <w:szCs w:val="24"/>
        </w:rPr>
      </w:pPr>
      <w:r w:rsidRPr="0005742C">
        <w:rPr>
          <w:rFonts w:ascii="TheSans B5 Plain" w:hAnsi="TheSans B5 Plain" w:cstheme="majorHAnsi"/>
          <w:color w:val="000000" w:themeColor="text1"/>
          <w:sz w:val="24"/>
          <w:szCs w:val="24"/>
        </w:rPr>
        <w:t xml:space="preserve">Wien, </w:t>
      </w:r>
      <w:r w:rsidR="00D73A23">
        <w:rPr>
          <w:rFonts w:ascii="TheSans B5 Plain" w:hAnsi="TheSans B5 Plain" w:cstheme="majorHAnsi"/>
          <w:color w:val="000000" w:themeColor="text1"/>
          <w:sz w:val="24"/>
          <w:szCs w:val="24"/>
        </w:rPr>
        <w:t>1</w:t>
      </w:r>
      <w:r w:rsidR="0095021E">
        <w:rPr>
          <w:rFonts w:ascii="TheSans B5 Plain" w:hAnsi="TheSans B5 Plain" w:cstheme="majorHAnsi"/>
          <w:color w:val="000000" w:themeColor="text1"/>
          <w:sz w:val="24"/>
          <w:szCs w:val="24"/>
        </w:rPr>
        <w:t>7</w:t>
      </w:r>
      <w:r w:rsidR="001E6439" w:rsidRPr="0005742C">
        <w:rPr>
          <w:rFonts w:ascii="TheSans B5 Plain" w:hAnsi="TheSans B5 Plain" w:cstheme="majorHAnsi"/>
          <w:color w:val="000000" w:themeColor="text1"/>
          <w:sz w:val="24"/>
          <w:szCs w:val="24"/>
        </w:rPr>
        <w:t xml:space="preserve">. </w:t>
      </w:r>
      <w:r w:rsidR="007E42CE">
        <w:rPr>
          <w:rFonts w:ascii="TheSans B5 Plain" w:hAnsi="TheSans B5 Plain" w:cstheme="majorHAnsi"/>
          <w:color w:val="000000" w:themeColor="text1"/>
          <w:sz w:val="24"/>
          <w:szCs w:val="24"/>
        </w:rPr>
        <w:t>M</w:t>
      </w:r>
      <w:r w:rsidR="0095021E">
        <w:rPr>
          <w:rFonts w:ascii="TheSans B5 Plain" w:hAnsi="TheSans B5 Plain" w:cstheme="majorHAnsi"/>
          <w:color w:val="000000" w:themeColor="text1"/>
          <w:sz w:val="24"/>
          <w:szCs w:val="24"/>
        </w:rPr>
        <w:t>ärz</w:t>
      </w:r>
      <w:r w:rsidRPr="0005742C">
        <w:rPr>
          <w:rFonts w:ascii="TheSans B5 Plain" w:hAnsi="TheSans B5 Plain" w:cstheme="majorHAnsi"/>
          <w:color w:val="000000" w:themeColor="text1"/>
          <w:sz w:val="24"/>
          <w:szCs w:val="24"/>
        </w:rPr>
        <w:t xml:space="preserve"> 202</w:t>
      </w:r>
      <w:r w:rsidR="00A3223B">
        <w:rPr>
          <w:rFonts w:ascii="TheSans B5 Plain" w:hAnsi="TheSans B5 Plain" w:cstheme="majorHAnsi"/>
          <w:color w:val="000000" w:themeColor="text1"/>
          <w:sz w:val="24"/>
          <w:szCs w:val="24"/>
        </w:rPr>
        <w:t>1</w:t>
      </w:r>
    </w:p>
    <w:p w14:paraId="24C0AAAF" w14:textId="32BAA9D2" w:rsidR="00E56B2F" w:rsidRDefault="00E56B2F" w:rsidP="005C4013">
      <w:pPr>
        <w:spacing w:after="0"/>
        <w:ind w:right="-1"/>
        <w:rPr>
          <w:rFonts w:ascii="TheSans B5 Plain" w:hAnsi="TheSans B5 Plain" w:cstheme="majorHAnsi"/>
          <w:color w:val="000000" w:themeColor="text1"/>
          <w:sz w:val="24"/>
          <w:szCs w:val="24"/>
        </w:rPr>
      </w:pPr>
    </w:p>
    <w:p w14:paraId="3E11A7B1" w14:textId="77777777" w:rsidR="00D30B93" w:rsidRPr="0005742C" w:rsidRDefault="00D30B93" w:rsidP="005C4013">
      <w:pPr>
        <w:spacing w:after="0"/>
        <w:ind w:right="-1"/>
        <w:rPr>
          <w:rFonts w:ascii="TheSans B5 Plain" w:hAnsi="TheSans B5 Plain" w:cstheme="majorHAnsi"/>
          <w:color w:val="000000" w:themeColor="text1"/>
          <w:sz w:val="24"/>
          <w:szCs w:val="24"/>
        </w:rPr>
      </w:pPr>
    </w:p>
    <w:p w14:paraId="23BA1B5A" w14:textId="1D056594" w:rsidR="00C522C1" w:rsidRPr="00C522C1" w:rsidRDefault="00C522C1" w:rsidP="0091672D">
      <w:pPr>
        <w:spacing w:after="280" w:line="240" w:lineRule="auto"/>
        <w:rPr>
          <w:rFonts w:ascii="TheSans B5 Plain" w:hAnsi="TheSans B5 Plain" w:cstheme="majorHAnsi"/>
          <w:b/>
          <w:bCs/>
          <w:sz w:val="40"/>
          <w:szCs w:val="40"/>
        </w:rPr>
      </w:pPr>
      <w:r w:rsidRPr="00C522C1">
        <w:rPr>
          <w:rFonts w:ascii="TheSans B5 Plain" w:hAnsi="TheSans B5 Plain" w:cstheme="majorHAnsi"/>
          <w:b/>
          <w:bCs/>
          <w:sz w:val="40"/>
          <w:szCs w:val="40"/>
        </w:rPr>
        <w:t>Wie Recycling</w:t>
      </w:r>
      <w:r w:rsidR="00D30B93">
        <w:rPr>
          <w:rFonts w:ascii="TheSans B5 Plain" w:hAnsi="TheSans B5 Plain" w:cstheme="majorHAnsi"/>
          <w:b/>
          <w:bCs/>
          <w:sz w:val="40"/>
          <w:szCs w:val="40"/>
        </w:rPr>
        <w:t xml:space="preserve"> von B</w:t>
      </w:r>
      <w:r w:rsidRPr="00C522C1">
        <w:rPr>
          <w:rFonts w:ascii="TheSans B5 Plain" w:hAnsi="TheSans B5 Plain" w:cstheme="majorHAnsi"/>
          <w:b/>
          <w:bCs/>
          <w:sz w:val="40"/>
          <w:szCs w:val="40"/>
        </w:rPr>
        <w:t>eton die Kreislaufwirtschaft im heimischen Bauwesen beschleunigen kann</w:t>
      </w:r>
    </w:p>
    <w:p w14:paraId="3F239F24" w14:textId="2CE89E1D" w:rsidR="00C522C1" w:rsidRPr="00D30B93" w:rsidRDefault="00C522C1" w:rsidP="00C57C9D">
      <w:pPr>
        <w:spacing w:after="280" w:line="360" w:lineRule="exact"/>
        <w:rPr>
          <w:rFonts w:ascii="TheSans C5 Plain" w:hAnsi="TheSans C5 Plain" w:cstheme="majorHAnsi"/>
          <w:b/>
          <w:sz w:val="24"/>
          <w:szCs w:val="24"/>
        </w:rPr>
      </w:pPr>
      <w:r w:rsidRPr="00C522C1">
        <w:rPr>
          <w:rFonts w:ascii="TheSans C5 Plain" w:hAnsi="TheSans C5 Plain" w:cstheme="majorHAnsi"/>
          <w:b/>
          <w:sz w:val="24"/>
          <w:szCs w:val="24"/>
        </w:rPr>
        <w:t>Dank seiner Zusammensetzung aus natürlichen mineralischen Rohstoffen ist Be</w:t>
      </w:r>
      <w:r w:rsidR="000A4FC0">
        <w:rPr>
          <w:rFonts w:ascii="TheSans C5 Plain" w:hAnsi="TheSans C5 Plain" w:cstheme="majorHAnsi"/>
          <w:b/>
          <w:sz w:val="24"/>
          <w:szCs w:val="24"/>
        </w:rPr>
        <w:softHyphen/>
      </w:r>
      <w:r w:rsidRPr="00C522C1">
        <w:rPr>
          <w:rFonts w:ascii="TheSans C5 Plain" w:hAnsi="TheSans C5 Plain" w:cstheme="majorHAnsi"/>
          <w:b/>
          <w:sz w:val="24"/>
          <w:szCs w:val="24"/>
        </w:rPr>
        <w:t>ton nach dem Rückbau und der Aufbereitung zu 100</w:t>
      </w:r>
      <w:r w:rsidR="0091672D">
        <w:rPr>
          <w:rFonts w:ascii="TheSans C5 Plain" w:hAnsi="TheSans C5 Plain" w:cstheme="majorHAnsi"/>
          <w:bCs/>
          <w:sz w:val="24"/>
          <w:szCs w:val="24"/>
        </w:rPr>
        <w:t> </w:t>
      </w:r>
      <w:r w:rsidRPr="00C522C1">
        <w:rPr>
          <w:rFonts w:ascii="TheSans C5 Plain" w:hAnsi="TheSans C5 Plain" w:cstheme="majorHAnsi"/>
          <w:b/>
          <w:sz w:val="24"/>
          <w:szCs w:val="24"/>
        </w:rPr>
        <w:t>Prozent</w:t>
      </w:r>
      <w:r>
        <w:rPr>
          <w:rFonts w:ascii="TheSans C5 Plain" w:hAnsi="TheSans C5 Plain" w:cstheme="majorHAnsi"/>
          <w:b/>
          <w:sz w:val="24"/>
          <w:szCs w:val="24"/>
        </w:rPr>
        <w:t xml:space="preserve"> </w:t>
      </w:r>
      <w:r w:rsidRPr="00C522C1">
        <w:rPr>
          <w:rFonts w:ascii="TheSans C5 Plain" w:hAnsi="TheSans C5 Plain" w:cstheme="majorHAnsi"/>
          <w:b/>
          <w:sz w:val="24"/>
          <w:szCs w:val="24"/>
        </w:rPr>
        <w:t xml:space="preserve">wiederverwertbar und spielt </w:t>
      </w:r>
      <w:r w:rsidRPr="00C522C1">
        <w:rPr>
          <w:rFonts w:ascii="TheSans C5 Plain" w:hAnsi="TheSans C5 Plain" w:cstheme="majorHAnsi"/>
          <w:b/>
          <w:sz w:val="24"/>
          <w:szCs w:val="24"/>
          <w:lang w:val="de-DE"/>
        </w:rPr>
        <w:t>so eine wichtige Rolle für einen ressourcenschonenden Materialkreis</w:t>
      </w:r>
      <w:r w:rsidR="000A4FC0">
        <w:rPr>
          <w:rFonts w:ascii="TheSans C5 Plain" w:hAnsi="TheSans C5 Plain" w:cstheme="majorHAnsi"/>
          <w:b/>
          <w:sz w:val="24"/>
          <w:szCs w:val="24"/>
          <w:lang w:val="de-DE"/>
        </w:rPr>
        <w:softHyphen/>
      </w:r>
      <w:r w:rsidRPr="00C522C1">
        <w:rPr>
          <w:rFonts w:ascii="TheSans C5 Plain" w:hAnsi="TheSans C5 Plain" w:cstheme="majorHAnsi"/>
          <w:b/>
          <w:sz w:val="24"/>
          <w:szCs w:val="24"/>
          <w:lang w:val="de-DE"/>
        </w:rPr>
        <w:t>lauf. Was aus der Sicht von heimischen Branchenexperten den Ausbau zirkulärer Bauweisen wesentlich beschleunigen würde</w:t>
      </w:r>
      <w:r w:rsidRPr="00C522C1">
        <w:rPr>
          <w:rFonts w:ascii="TheSans C5 Plain" w:hAnsi="TheSans C5 Plain" w:cstheme="majorHAnsi"/>
          <w:b/>
          <w:sz w:val="24"/>
          <w:szCs w:val="24"/>
        </w:rPr>
        <w:t>: die schnellere Adaption neuer Technologien im Bausektor sowie</w:t>
      </w:r>
      <w:r w:rsidRPr="00C522C1">
        <w:rPr>
          <w:rFonts w:ascii="TheSans C5 Plain" w:hAnsi="TheSans C5 Plain" w:cstheme="majorHAnsi"/>
          <w:bCs/>
          <w:sz w:val="24"/>
          <w:szCs w:val="24"/>
        </w:rPr>
        <w:t xml:space="preserve"> </w:t>
      </w:r>
      <w:r w:rsidRPr="00C522C1">
        <w:rPr>
          <w:rFonts w:ascii="TheSans C5 Plain" w:hAnsi="TheSans C5 Plain" w:cstheme="majorHAnsi"/>
          <w:b/>
          <w:sz w:val="24"/>
          <w:szCs w:val="24"/>
        </w:rPr>
        <w:t>umfassende Fördermaßnahmen von Seiten des Bundes und der Länder. In der Schweiz ist dies bereits Realität.</w:t>
      </w:r>
    </w:p>
    <w:p w14:paraId="549D0E48" w14:textId="1FE822F3" w:rsidR="00C522C1" w:rsidRPr="00C522C1" w:rsidRDefault="00C522C1" w:rsidP="0091672D">
      <w:pPr>
        <w:spacing w:line="360" w:lineRule="exact"/>
        <w:rPr>
          <w:rFonts w:ascii="TheSans C5 Plain" w:hAnsi="TheSans C5 Plain" w:cstheme="majorHAnsi"/>
          <w:bCs/>
          <w:sz w:val="24"/>
          <w:szCs w:val="24"/>
        </w:rPr>
      </w:pPr>
      <w:r w:rsidRPr="00C522C1">
        <w:rPr>
          <w:rFonts w:ascii="TheSans C5 Plain" w:hAnsi="TheSans C5 Plain" w:cstheme="majorHAnsi"/>
          <w:sz w:val="24"/>
          <w:szCs w:val="24"/>
        </w:rPr>
        <w:t xml:space="preserve">In einem aktuellen Bericht hat die Altstoff Recycling Austria </w:t>
      </w:r>
      <w:r w:rsidR="00D30B93">
        <w:rPr>
          <w:rFonts w:ascii="TheSans C5 Plain" w:hAnsi="TheSans C5 Plain" w:cstheme="majorHAnsi"/>
          <w:sz w:val="24"/>
          <w:szCs w:val="24"/>
        </w:rPr>
        <w:t>(</w:t>
      </w:r>
      <w:r w:rsidRPr="00C522C1">
        <w:rPr>
          <w:rFonts w:ascii="TheSans C5 Plain" w:hAnsi="TheSans C5 Plain" w:cstheme="majorHAnsi"/>
          <w:sz w:val="24"/>
          <w:szCs w:val="24"/>
        </w:rPr>
        <w:t>ARA</w:t>
      </w:r>
      <w:r w:rsidR="00D30B93">
        <w:rPr>
          <w:rFonts w:ascii="TheSans C5 Plain" w:hAnsi="TheSans C5 Plain" w:cstheme="majorHAnsi"/>
          <w:sz w:val="24"/>
          <w:szCs w:val="24"/>
        </w:rPr>
        <w:t>)</w:t>
      </w:r>
      <w:r w:rsidRPr="00C522C1">
        <w:rPr>
          <w:rFonts w:ascii="TheSans C5 Plain" w:hAnsi="TheSans C5 Plain" w:cstheme="majorHAnsi"/>
          <w:sz w:val="24"/>
          <w:szCs w:val="24"/>
        </w:rPr>
        <w:t xml:space="preserve"> die wichtigsten „Stellhebel“ zur Förderung geschlossener Kreisläufe aufgelistet: den Ausstieg aus fossilen Energieträgern, forciertes Recycling, die Wiederverwendung von Bauten und Baustoffen bei Infrastruktur-Erhaltungsmaßnahmen sowie eine deutliche Verbesse</w:t>
      </w:r>
      <w:r w:rsidR="00C57C9D">
        <w:rPr>
          <w:rFonts w:ascii="TheSans C5 Plain" w:hAnsi="TheSans C5 Plain" w:cstheme="majorHAnsi"/>
          <w:sz w:val="24"/>
          <w:szCs w:val="24"/>
        </w:rPr>
        <w:softHyphen/>
      </w:r>
      <w:r w:rsidRPr="00C522C1">
        <w:rPr>
          <w:rFonts w:ascii="TheSans C5 Plain" w:hAnsi="TheSans C5 Plain" w:cstheme="majorHAnsi"/>
          <w:sz w:val="24"/>
          <w:szCs w:val="24"/>
        </w:rPr>
        <w:t>rung des Recyclings in den Herkunftsländern. Damit ließe sich die Zirkularität der heimischen Volkswirtschaft auf über 37</w:t>
      </w:r>
      <w:r w:rsidR="0091672D">
        <w:rPr>
          <w:rFonts w:ascii="TheSans C5 Plain" w:hAnsi="TheSans C5 Plain" w:cstheme="majorHAnsi"/>
          <w:bCs/>
          <w:sz w:val="24"/>
          <w:szCs w:val="24"/>
        </w:rPr>
        <w:t> </w:t>
      </w:r>
      <w:r w:rsidRPr="00C522C1">
        <w:rPr>
          <w:rFonts w:ascii="TheSans C5 Plain" w:hAnsi="TheSans C5 Plain" w:cstheme="majorHAnsi"/>
          <w:sz w:val="24"/>
          <w:szCs w:val="24"/>
        </w:rPr>
        <w:t xml:space="preserve">Prozent vervierfachen. </w:t>
      </w:r>
      <w:r w:rsidRPr="0091672D">
        <w:rPr>
          <w:rFonts w:ascii="TheSans C5 Plain" w:hAnsi="TheSans C5 Plain" w:cstheme="majorHAnsi"/>
          <w:iCs/>
          <w:sz w:val="24"/>
          <w:szCs w:val="24"/>
        </w:rPr>
        <w:t>(Quelle: ARA „Circularity Gap Report</w:t>
      </w:r>
      <w:r w:rsidR="00D30B93" w:rsidRPr="0091672D">
        <w:rPr>
          <w:rFonts w:ascii="TheSans C5 Plain" w:hAnsi="TheSans C5 Plain" w:cstheme="majorHAnsi"/>
          <w:iCs/>
          <w:sz w:val="24"/>
          <w:szCs w:val="24"/>
        </w:rPr>
        <w:t xml:space="preserve"> -</w:t>
      </w:r>
      <w:r w:rsidRPr="0091672D">
        <w:rPr>
          <w:rFonts w:ascii="TheSans C5 Plain" w:hAnsi="TheSans C5 Plain" w:cstheme="majorHAnsi"/>
          <w:iCs/>
          <w:sz w:val="24"/>
          <w:szCs w:val="24"/>
        </w:rPr>
        <w:t xml:space="preserve"> Austria“)</w:t>
      </w:r>
      <w:r w:rsidRPr="0091672D">
        <w:rPr>
          <w:rFonts w:ascii="TheSans C5 Plain" w:hAnsi="TheSans C5 Plain" w:cstheme="majorHAnsi"/>
          <w:bCs/>
          <w:sz w:val="24"/>
          <w:szCs w:val="24"/>
        </w:rPr>
        <w:t>.</w:t>
      </w:r>
      <w:r w:rsidRPr="00C522C1">
        <w:rPr>
          <w:rFonts w:ascii="TheSans C5 Plain" w:hAnsi="TheSans C5 Plain" w:cstheme="majorHAnsi"/>
          <w:bCs/>
          <w:sz w:val="24"/>
          <w:szCs w:val="24"/>
        </w:rPr>
        <w:t xml:space="preserve"> Dies zeigt die </w:t>
      </w:r>
      <w:r w:rsidRPr="00C522C1">
        <w:rPr>
          <w:rFonts w:ascii="TheSans C5 Plain" w:hAnsi="TheSans C5 Plain" w:cstheme="majorHAnsi"/>
          <w:sz w:val="24"/>
          <w:szCs w:val="24"/>
        </w:rPr>
        <w:t>Bedeutung des Bau- und Infrastruk</w:t>
      </w:r>
      <w:r w:rsidR="00C57C9D">
        <w:rPr>
          <w:rFonts w:ascii="TheSans C5 Plain" w:hAnsi="TheSans C5 Plain" w:cstheme="majorHAnsi"/>
          <w:sz w:val="24"/>
          <w:szCs w:val="24"/>
        </w:rPr>
        <w:softHyphen/>
      </w:r>
      <w:r w:rsidRPr="00C522C1">
        <w:rPr>
          <w:rFonts w:ascii="TheSans C5 Plain" w:hAnsi="TheSans C5 Plain" w:cstheme="majorHAnsi"/>
          <w:sz w:val="24"/>
          <w:szCs w:val="24"/>
        </w:rPr>
        <w:t>turbereichs für das Recycling und für eine nachhaltige Kreislaufwirtschaft deutlich auf.</w:t>
      </w:r>
    </w:p>
    <w:p w14:paraId="344D7D00" w14:textId="77777777" w:rsidR="0091672D" w:rsidRDefault="00C522C1" w:rsidP="0091672D">
      <w:pPr>
        <w:spacing w:line="360" w:lineRule="exact"/>
        <w:rPr>
          <w:rFonts w:ascii="TheSans C5 Plain" w:hAnsi="TheSans C5 Plain" w:cstheme="majorHAnsi"/>
          <w:bCs/>
          <w:sz w:val="24"/>
          <w:szCs w:val="24"/>
        </w:rPr>
      </w:pPr>
      <w:r w:rsidRPr="00C522C1">
        <w:rPr>
          <w:rFonts w:ascii="TheSans C5 Plain" w:hAnsi="TheSans C5 Plain" w:cstheme="majorHAnsi"/>
          <w:bCs/>
          <w:sz w:val="24"/>
          <w:szCs w:val="24"/>
        </w:rPr>
        <w:t>Für den Baustoff Beton gibt es eine beinahe 100%-</w:t>
      </w:r>
      <w:proofErr w:type="spellStart"/>
      <w:r w:rsidRPr="00C522C1">
        <w:rPr>
          <w:rFonts w:ascii="TheSans C5 Plain" w:hAnsi="TheSans C5 Plain" w:cstheme="majorHAnsi"/>
          <w:bCs/>
          <w:sz w:val="24"/>
          <w:szCs w:val="24"/>
        </w:rPr>
        <w:t>ige</w:t>
      </w:r>
      <w:proofErr w:type="spellEnd"/>
      <w:r w:rsidRPr="00C522C1">
        <w:rPr>
          <w:rFonts w:ascii="TheSans C5 Plain" w:hAnsi="TheSans C5 Plain" w:cstheme="majorHAnsi"/>
          <w:bCs/>
          <w:sz w:val="24"/>
          <w:szCs w:val="24"/>
        </w:rPr>
        <w:t xml:space="preserve"> Kreislaufwirtschaft. In Österreich fallen jährlich rund 3</w:t>
      </w:r>
      <w:r w:rsidR="0091672D">
        <w:rPr>
          <w:rFonts w:ascii="TheSans C5 Plain" w:hAnsi="TheSans C5 Plain" w:cstheme="majorHAnsi"/>
          <w:bCs/>
          <w:sz w:val="24"/>
          <w:szCs w:val="24"/>
        </w:rPr>
        <w:t> </w:t>
      </w:r>
      <w:r w:rsidRPr="00C522C1">
        <w:rPr>
          <w:rFonts w:ascii="TheSans C5 Plain" w:hAnsi="TheSans C5 Plain" w:cstheme="majorHAnsi"/>
          <w:bCs/>
          <w:sz w:val="24"/>
          <w:szCs w:val="24"/>
        </w:rPr>
        <w:t>Mio.</w:t>
      </w:r>
      <w:r w:rsidR="0091672D">
        <w:rPr>
          <w:rFonts w:ascii="TheSans C5 Plain" w:hAnsi="TheSans C5 Plain" w:cstheme="majorHAnsi"/>
          <w:bCs/>
          <w:sz w:val="24"/>
          <w:szCs w:val="24"/>
        </w:rPr>
        <w:t> </w:t>
      </w:r>
      <w:r w:rsidRPr="00C522C1">
        <w:rPr>
          <w:rFonts w:ascii="TheSans C5 Plain" w:hAnsi="TheSans C5 Plain" w:cstheme="majorHAnsi"/>
          <w:bCs/>
          <w:sz w:val="24"/>
          <w:szCs w:val="24"/>
        </w:rPr>
        <w:t>Tonnen Altbeton an. Hiervon werden bereits über 97</w:t>
      </w:r>
      <w:r w:rsidR="0091672D">
        <w:rPr>
          <w:rFonts w:ascii="TheSans C5 Plain" w:hAnsi="TheSans C5 Plain" w:cstheme="majorHAnsi"/>
          <w:bCs/>
          <w:sz w:val="24"/>
          <w:szCs w:val="24"/>
        </w:rPr>
        <w:t> </w:t>
      </w:r>
      <w:r w:rsidRPr="00C522C1">
        <w:rPr>
          <w:rFonts w:ascii="TheSans C5 Plain" w:hAnsi="TheSans C5 Plain" w:cstheme="majorHAnsi"/>
          <w:bCs/>
          <w:sz w:val="24"/>
          <w:szCs w:val="24"/>
        </w:rPr>
        <w:t>Prozent stofflich wiederverwertet. Altbeton ist ein begehrter Rohstoff. Er wird einerseits für lose Schüttungen im Unterbau eingesetzt und andererseits auf</w:t>
      </w:r>
      <w:r w:rsidR="00C57C9D">
        <w:rPr>
          <w:rFonts w:ascii="TheSans C5 Plain" w:hAnsi="TheSans C5 Plain" w:cstheme="majorHAnsi"/>
          <w:bCs/>
          <w:sz w:val="24"/>
          <w:szCs w:val="24"/>
        </w:rPr>
        <w:softHyphen/>
      </w:r>
      <w:r w:rsidRPr="00C522C1">
        <w:rPr>
          <w:rFonts w:ascii="TheSans C5 Plain" w:hAnsi="TheSans C5 Plain" w:cstheme="majorHAnsi"/>
          <w:bCs/>
          <w:sz w:val="24"/>
          <w:szCs w:val="24"/>
        </w:rPr>
        <w:t xml:space="preserve">gearbeitet für die Herstellung von neuem Beton verwendet, mit dem Vorteil, </w:t>
      </w:r>
    </w:p>
    <w:p w14:paraId="3BABC738" w14:textId="77777777" w:rsidR="008D25F2" w:rsidRDefault="008D25F2" w:rsidP="0091672D">
      <w:pPr>
        <w:spacing w:line="360" w:lineRule="exact"/>
        <w:rPr>
          <w:rFonts w:ascii="TheSans C5 Plain" w:hAnsi="TheSans C5 Plain" w:cstheme="majorHAnsi"/>
          <w:bCs/>
          <w:sz w:val="24"/>
          <w:szCs w:val="24"/>
        </w:rPr>
        <w:sectPr w:rsidR="008D25F2" w:rsidSect="00374323">
          <w:footerReference w:type="default" r:id="rId8"/>
          <w:pgSz w:w="11906" w:h="16838"/>
          <w:pgMar w:top="2835" w:right="1701" w:bottom="1985" w:left="1418" w:header="567" w:footer="709" w:gutter="0"/>
          <w:cols w:space="708"/>
          <w:docGrid w:linePitch="360"/>
        </w:sectPr>
      </w:pPr>
    </w:p>
    <w:p w14:paraId="3852B1ED" w14:textId="0F8B017D" w:rsidR="00C522C1" w:rsidRDefault="00C522C1" w:rsidP="0091672D">
      <w:pPr>
        <w:spacing w:line="360" w:lineRule="exact"/>
        <w:rPr>
          <w:rFonts w:ascii="TheSans C5 Plain" w:hAnsi="TheSans C5 Plain" w:cstheme="majorHAnsi"/>
          <w:bCs/>
          <w:sz w:val="24"/>
          <w:szCs w:val="24"/>
        </w:rPr>
      </w:pPr>
      <w:r w:rsidRPr="00C522C1">
        <w:rPr>
          <w:rFonts w:ascii="TheSans C5 Plain" w:hAnsi="TheSans C5 Plain" w:cstheme="majorHAnsi"/>
          <w:bCs/>
          <w:sz w:val="24"/>
          <w:szCs w:val="24"/>
        </w:rPr>
        <w:lastRenderedPageBreak/>
        <w:t>primäre Rohstoffe wie Kies, Sande etc. einsparen zu können. Um eine perfekte Kreis</w:t>
      </w:r>
      <w:r w:rsidR="0091672D">
        <w:rPr>
          <w:rFonts w:ascii="TheSans C5 Plain" w:hAnsi="TheSans C5 Plain" w:cstheme="majorHAnsi"/>
          <w:bCs/>
          <w:sz w:val="24"/>
          <w:szCs w:val="24"/>
        </w:rPr>
        <w:softHyphen/>
      </w:r>
      <w:r w:rsidRPr="00C522C1">
        <w:rPr>
          <w:rFonts w:ascii="TheSans C5 Plain" w:hAnsi="TheSans C5 Plain" w:cstheme="majorHAnsi"/>
          <w:bCs/>
          <w:sz w:val="24"/>
          <w:szCs w:val="24"/>
        </w:rPr>
        <w:t>laufwirtschaft im Bereich Beton zu erzielen, ist eine Verwendung von Altbeton aus</w:t>
      </w:r>
      <w:r w:rsidR="0091672D">
        <w:rPr>
          <w:rFonts w:ascii="TheSans C5 Plain" w:hAnsi="TheSans C5 Plain" w:cstheme="majorHAnsi"/>
          <w:bCs/>
          <w:sz w:val="24"/>
          <w:szCs w:val="24"/>
        </w:rPr>
        <w:softHyphen/>
      </w:r>
      <w:r w:rsidRPr="00C522C1">
        <w:rPr>
          <w:rFonts w:ascii="TheSans C5 Plain" w:hAnsi="TheSans C5 Plain" w:cstheme="majorHAnsi"/>
          <w:bCs/>
          <w:sz w:val="24"/>
          <w:szCs w:val="24"/>
        </w:rPr>
        <w:t>schließlich für die Herstellung von neuem Beton, Recyclingbeton, anzustreben.</w:t>
      </w:r>
    </w:p>
    <w:p w14:paraId="2839B0B5" w14:textId="7A880B3D" w:rsidR="00C522C1" w:rsidRPr="00C522C1" w:rsidRDefault="00C522C1" w:rsidP="0091672D">
      <w:pPr>
        <w:spacing w:line="360" w:lineRule="exact"/>
        <w:rPr>
          <w:rFonts w:ascii="TheSans C5 Plain" w:hAnsi="TheSans C5 Plain" w:cstheme="majorHAnsi"/>
          <w:bCs/>
          <w:sz w:val="24"/>
          <w:szCs w:val="24"/>
        </w:rPr>
      </w:pPr>
      <w:r w:rsidRPr="00C522C1">
        <w:rPr>
          <w:rFonts w:ascii="TheSans C5 Plain" w:hAnsi="TheSans C5 Plain" w:cstheme="majorHAnsi"/>
          <w:bCs/>
          <w:sz w:val="24"/>
          <w:szCs w:val="24"/>
        </w:rPr>
        <w:t xml:space="preserve">Vertreter der Betonwirtschaft beziffern das Einsparungspotenzial an natürlichen Rohstoffen durch die Verwendung von </w:t>
      </w:r>
      <w:r w:rsidRPr="00C522C1">
        <w:rPr>
          <w:rFonts w:ascii="TheSans C5 Plain" w:hAnsi="TheSans C5 Plain" w:cstheme="majorHAnsi"/>
          <w:bCs/>
          <w:sz w:val="24"/>
          <w:szCs w:val="24"/>
          <w:lang w:val="de-DE"/>
        </w:rPr>
        <w:t>rezyklierten Gesteinskörnungen im Beton mit</w:t>
      </w:r>
      <w:r w:rsidRPr="00C522C1">
        <w:rPr>
          <w:rFonts w:ascii="TheSans C5 Plain" w:hAnsi="TheSans C5 Plain" w:cstheme="majorHAnsi"/>
          <w:bCs/>
          <w:sz w:val="24"/>
          <w:szCs w:val="24"/>
        </w:rPr>
        <w:t xml:space="preserve"> 10 bis 15</w:t>
      </w:r>
      <w:r w:rsidR="0091672D">
        <w:rPr>
          <w:rFonts w:ascii="TheSans C5 Plain" w:hAnsi="TheSans C5 Plain" w:cstheme="majorHAnsi"/>
          <w:bCs/>
          <w:sz w:val="24"/>
          <w:szCs w:val="24"/>
        </w:rPr>
        <w:t> </w:t>
      </w:r>
      <w:r w:rsidRPr="00C522C1">
        <w:rPr>
          <w:rFonts w:ascii="TheSans C5 Plain" w:hAnsi="TheSans C5 Plain" w:cstheme="majorHAnsi"/>
          <w:bCs/>
          <w:sz w:val="24"/>
          <w:szCs w:val="24"/>
        </w:rPr>
        <w:t>Prozent. Erhöht werden könnte diese Quote, wenn mehr qualitativ hochwertiges Recycling</w:t>
      </w:r>
      <w:r w:rsidR="00D30B93">
        <w:rPr>
          <w:rFonts w:ascii="TheSans C5 Plain" w:hAnsi="TheSans C5 Plain" w:cstheme="majorHAnsi"/>
          <w:bCs/>
          <w:sz w:val="24"/>
          <w:szCs w:val="24"/>
        </w:rPr>
        <w:t>-</w:t>
      </w:r>
      <w:r w:rsidRPr="00C522C1">
        <w:rPr>
          <w:rFonts w:ascii="TheSans C5 Plain" w:hAnsi="TheSans C5 Plain" w:cstheme="majorHAnsi"/>
          <w:bCs/>
          <w:sz w:val="24"/>
          <w:szCs w:val="24"/>
        </w:rPr>
        <w:t>Material zur Verfügung stehen würde.</w:t>
      </w:r>
    </w:p>
    <w:p w14:paraId="483CCD58" w14:textId="6A0896C9" w:rsidR="00C522C1" w:rsidRPr="00C522C1" w:rsidRDefault="00C522C1" w:rsidP="0091672D">
      <w:pPr>
        <w:spacing w:line="360" w:lineRule="exact"/>
        <w:rPr>
          <w:rFonts w:ascii="TheSans C5 Plain" w:hAnsi="TheSans C5 Plain" w:cstheme="majorHAnsi"/>
          <w:bCs/>
          <w:sz w:val="24"/>
          <w:szCs w:val="24"/>
        </w:rPr>
      </w:pPr>
      <w:r w:rsidRPr="00C522C1">
        <w:rPr>
          <w:rFonts w:ascii="TheSans C5 Plain" w:hAnsi="TheSans C5 Plain" w:cstheme="majorHAnsi"/>
          <w:bCs/>
          <w:sz w:val="24"/>
          <w:szCs w:val="24"/>
        </w:rPr>
        <w:t>Die heimische Betonbranche hat in den letzten Jahren bereits zahlreiche Maßnah</w:t>
      </w:r>
      <w:r w:rsidR="00C57C9D">
        <w:rPr>
          <w:rFonts w:ascii="TheSans C5 Plain" w:hAnsi="TheSans C5 Plain" w:cstheme="majorHAnsi"/>
          <w:bCs/>
          <w:sz w:val="24"/>
          <w:szCs w:val="24"/>
        </w:rPr>
        <w:softHyphen/>
      </w:r>
      <w:r w:rsidRPr="00C522C1">
        <w:rPr>
          <w:rFonts w:ascii="TheSans C5 Plain" w:hAnsi="TheSans C5 Plain" w:cstheme="majorHAnsi"/>
          <w:bCs/>
          <w:sz w:val="24"/>
          <w:szCs w:val="24"/>
        </w:rPr>
        <w:t xml:space="preserve">men zur Förderung von kreislauffähigem Bauen gesetzt: </w:t>
      </w:r>
      <w:r w:rsidRPr="00C522C1">
        <w:rPr>
          <w:rFonts w:ascii="TheSans C5 Plain" w:hAnsi="TheSans C5 Plain" w:cstheme="majorHAnsi"/>
          <w:bCs/>
          <w:sz w:val="24"/>
          <w:szCs w:val="24"/>
          <w:lang w:val="de-DE"/>
        </w:rPr>
        <w:t>Fortschritte gab es vor allem bei der Weiterentwicklung der Betonrezepturen sowie in der technischen Ent</w:t>
      </w:r>
      <w:r w:rsidR="00C57C9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wicklung der Nassaufbereitung von rezyklierten Materialien. Dank dieser Innovatio</w:t>
      </w:r>
      <w:r w:rsidR="00C57C9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nen ist rezykliertes Material als Ersatz für natürliche Gesteinskörnungen heute in der gleichen Qualität verfügbar wie Naturmaterialien. Die Aufbereitung des Materials erfolgt selten direkt auf der Baustelle, sondern aufgrund des erforderlichen Aufwandes häufiger in zentralen Aufbereitungsanlagen, die sich auf die Herstellung von Recycling-Gesteinskörnungen für Beton spezialisiert haben.</w:t>
      </w:r>
    </w:p>
    <w:p w14:paraId="525F376C" w14:textId="77777777" w:rsidR="00C57C9D" w:rsidRDefault="00C522C1" w:rsidP="00C57C9D">
      <w:pPr>
        <w:spacing w:after="0" w:line="360" w:lineRule="exact"/>
        <w:rPr>
          <w:rFonts w:ascii="TheSans C5 Plain" w:hAnsi="TheSans C5 Plain" w:cstheme="majorHAnsi"/>
          <w:b/>
          <w:sz w:val="24"/>
          <w:szCs w:val="24"/>
          <w:lang w:val="de-DE"/>
        </w:rPr>
      </w:pPr>
      <w:r w:rsidRPr="00C522C1">
        <w:rPr>
          <w:rFonts w:ascii="TheSans C5 Plain" w:hAnsi="TheSans C5 Plain" w:cstheme="majorHAnsi"/>
          <w:b/>
          <w:sz w:val="24"/>
          <w:szCs w:val="24"/>
          <w:lang w:val="de-DE"/>
        </w:rPr>
        <w:t>Schweiz als Vorreiter bei Förderung rezyklierter Baustoffe</w:t>
      </w:r>
    </w:p>
    <w:p w14:paraId="0302EC70" w14:textId="77777777" w:rsidR="00F860F7" w:rsidRDefault="00C522C1" w:rsidP="00F860F7">
      <w:pPr>
        <w:spacing w:line="360" w:lineRule="exact"/>
        <w:rPr>
          <w:rFonts w:ascii="TheSans C5 Plain" w:hAnsi="TheSans C5 Plain" w:cstheme="majorHAnsi"/>
          <w:bCs/>
          <w:sz w:val="24"/>
          <w:szCs w:val="24"/>
          <w:lang w:val="de-DE"/>
        </w:rPr>
        <w:sectPr w:rsidR="00F860F7" w:rsidSect="00374323">
          <w:pgSz w:w="11906" w:h="16838"/>
          <w:pgMar w:top="2835" w:right="1701" w:bottom="1985" w:left="1418" w:header="567" w:footer="709" w:gutter="0"/>
          <w:cols w:space="708"/>
          <w:docGrid w:linePitch="360"/>
        </w:sectPr>
      </w:pPr>
      <w:r w:rsidRPr="00C522C1">
        <w:rPr>
          <w:rFonts w:ascii="TheSans C5 Plain" w:hAnsi="TheSans C5 Plain" w:cstheme="majorHAnsi"/>
          <w:bCs/>
          <w:sz w:val="24"/>
          <w:szCs w:val="24"/>
          <w:lang w:val="de-DE"/>
        </w:rPr>
        <w:t xml:space="preserve">Ungeachtet der Fortschritte in der Baustoffbranche gibt es Nachholbedarf auf Seiten öffentlicher wie privater Auftraggeber sowie Infrastruktur-Betreiber. „Gerade bei </w:t>
      </w:r>
      <w:r w:rsidR="0091672D">
        <w:rPr>
          <w:rFonts w:ascii="TheSans C5 Plain" w:hAnsi="TheSans C5 Plain" w:cstheme="majorHAnsi"/>
          <w:bCs/>
          <w:sz w:val="24"/>
          <w:szCs w:val="24"/>
          <w:lang w:val="de-DE"/>
        </w:rPr>
        <w:br/>
        <w:t>ö</w:t>
      </w:r>
      <w:r w:rsidRPr="00C522C1">
        <w:rPr>
          <w:rFonts w:ascii="TheSans C5 Plain" w:hAnsi="TheSans C5 Plain" w:cstheme="majorHAnsi"/>
          <w:bCs/>
          <w:sz w:val="24"/>
          <w:szCs w:val="24"/>
          <w:lang w:val="de-DE"/>
        </w:rPr>
        <w:t>ffentlichen Ausschreibungen wäre es ein Leichtes, den Einsatz von Recycling-Material durch konkrete Fördermaßnahmen zu forcieren“, meint etwa Franz Denk, Geschäftsführer von Wopfinger Transportbeton, einem Recycling-Pionier der ersten Stunde. Als Vorbild nennt Denk das Schweizer System, das zwar kantonsweise Abstufungen kennt, jedoch die Kreislauffähigkeit der verwendeten Materialien in Ausschreibungen fix integriert hat. Als Vertreter eines Baustoffunternehmens, das sich auf den fach- und umweltgerechten Einsatz von Baurestmassen</w:t>
      </w:r>
      <w:r w:rsidR="0091672D">
        <w:rPr>
          <w:rFonts w:ascii="TheSans C5 Plain" w:hAnsi="TheSans C5 Plain" w:cstheme="majorHAnsi"/>
          <w:bCs/>
          <w:sz w:val="24"/>
          <w:szCs w:val="24"/>
          <w:lang w:val="de-DE"/>
        </w:rPr>
        <w:t xml:space="preserve"> </w:t>
      </w:r>
      <w:r w:rsidRPr="00C522C1">
        <w:rPr>
          <w:rFonts w:ascii="TheSans C5 Plain" w:hAnsi="TheSans C5 Plain" w:cstheme="majorHAnsi"/>
          <w:bCs/>
          <w:sz w:val="24"/>
          <w:szCs w:val="24"/>
          <w:lang w:val="de-DE"/>
        </w:rPr>
        <w:t>spezialisiert hat,</w:t>
      </w:r>
      <w:r w:rsidRPr="00C522C1">
        <w:rPr>
          <w:rFonts w:ascii="TheSans C5 Plain" w:hAnsi="TheSans C5 Plain" w:cstheme="majorHAnsi"/>
          <w:sz w:val="24"/>
          <w:szCs w:val="24"/>
        </w:rPr>
        <w:t xml:space="preserve"> </w:t>
      </w:r>
      <w:r w:rsidRPr="00C522C1">
        <w:rPr>
          <w:rFonts w:ascii="TheSans C5 Plain" w:hAnsi="TheSans C5 Plain" w:cstheme="majorHAnsi"/>
          <w:bCs/>
          <w:sz w:val="24"/>
          <w:szCs w:val="24"/>
          <w:lang w:val="de-DE"/>
        </w:rPr>
        <w:t>wünsche er sich mehr Offenheit für neue Technologien und eine höhere Umsetzungsgeschwindigkeit in der Bauwirtschaft. „Um zirkuläres Bauen in Österreich voranzubringen, müssen wir Recyclingbeton in den Köpfen und Herzen von Bauträgern besser verankern“, ist Denk überzeugt.</w:t>
      </w:r>
    </w:p>
    <w:p w14:paraId="57AFFD0D" w14:textId="5A88B8A2" w:rsidR="00C57C9D" w:rsidRDefault="00C522C1" w:rsidP="00C57C9D">
      <w:pPr>
        <w:spacing w:after="0" w:line="360" w:lineRule="exact"/>
        <w:rPr>
          <w:rFonts w:ascii="TheSans C5 Plain" w:hAnsi="TheSans C5 Plain" w:cstheme="majorHAnsi"/>
          <w:b/>
          <w:sz w:val="24"/>
          <w:szCs w:val="24"/>
          <w:lang w:val="de-DE"/>
        </w:rPr>
      </w:pPr>
      <w:r w:rsidRPr="00C522C1">
        <w:rPr>
          <w:rFonts w:ascii="TheSans C5 Plain" w:hAnsi="TheSans C5 Plain" w:cstheme="majorHAnsi"/>
          <w:b/>
          <w:sz w:val="24"/>
          <w:szCs w:val="24"/>
          <w:lang w:val="de-DE"/>
        </w:rPr>
        <w:lastRenderedPageBreak/>
        <w:t>100</w:t>
      </w:r>
      <w:r w:rsidR="0091672D">
        <w:rPr>
          <w:rFonts w:ascii="TheSans C5 Plain" w:hAnsi="TheSans C5 Plain" w:cstheme="majorHAnsi"/>
          <w:bCs/>
          <w:sz w:val="24"/>
          <w:szCs w:val="24"/>
        </w:rPr>
        <w:t> </w:t>
      </w:r>
      <w:r w:rsidRPr="00C522C1">
        <w:rPr>
          <w:rFonts w:ascii="TheSans C5 Plain" w:hAnsi="TheSans C5 Plain" w:cstheme="majorHAnsi"/>
          <w:b/>
          <w:sz w:val="24"/>
          <w:szCs w:val="24"/>
          <w:lang w:val="de-DE"/>
        </w:rPr>
        <w:t>Prozent Qualität bei null Prozent Abfall</w:t>
      </w:r>
    </w:p>
    <w:p w14:paraId="38034EFF" w14:textId="3A2420E4" w:rsidR="00C522C1" w:rsidRPr="00C522C1" w:rsidRDefault="00C522C1" w:rsidP="00F860F7">
      <w:pPr>
        <w:spacing w:after="280" w:line="360" w:lineRule="exact"/>
        <w:rPr>
          <w:rFonts w:ascii="TheSans C5 Plain" w:hAnsi="TheSans C5 Plain" w:cstheme="majorHAnsi"/>
          <w:b/>
          <w:sz w:val="24"/>
          <w:szCs w:val="24"/>
          <w:lang w:val="de-DE"/>
        </w:rPr>
      </w:pPr>
      <w:r w:rsidRPr="00C522C1">
        <w:rPr>
          <w:rFonts w:ascii="TheSans C5 Plain" w:hAnsi="TheSans C5 Plain" w:cstheme="majorHAnsi"/>
          <w:bCs/>
          <w:sz w:val="24"/>
          <w:szCs w:val="24"/>
          <w:lang w:val="de-DE"/>
        </w:rPr>
        <w:t>Seit 2018 ist in Österreich eine neue Betonnorm in Kraft, mit der eine EU-Norm als Grundlage für den Ausbau kreislauffähiger Bauweisen umgesetzt wird. Sie bietet die Möglichkeit, aufbereiteten „Altbeton“ im Hoch- und Tiefbau zu verwenden. „Je sortenreiner das aufgebrochene Baumaterial, umso größer ist das Einsparungspo</w:t>
      </w:r>
      <w:r w:rsidR="00C57C9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tenzial an natürlicher Gesteinskörnung und umso höherwertiger der Recycling</w:t>
      </w:r>
      <w:r w:rsidR="0091672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beton“, erläutert Christoph Ressler, Geschäftsführer des Güteverbandes Transport</w:t>
      </w:r>
      <w:r w:rsidR="0091672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beton (GVTB). Die neuen technischen Möglichkeiten für den Einsatz eines jahr</w:t>
      </w:r>
      <w:r w:rsidR="0091672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hundertalten, bewährten Baustoffes sind daher so vielfältig wie noch nie zuvor. Dank neuester Verfahren bei der Materialaufbereitung können Störstoffe bei rezyk</w:t>
      </w:r>
      <w:r w:rsidR="00C57C9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lierte</w:t>
      </w:r>
      <w:r w:rsidR="00D971E0">
        <w:rPr>
          <w:rFonts w:ascii="TheSans C5 Plain" w:hAnsi="TheSans C5 Plain" w:cstheme="majorHAnsi"/>
          <w:bCs/>
          <w:sz w:val="24"/>
          <w:szCs w:val="24"/>
          <w:lang w:val="de-DE"/>
        </w:rPr>
        <w:t>n</w:t>
      </w:r>
      <w:r w:rsidRPr="00C522C1">
        <w:rPr>
          <w:rFonts w:ascii="TheSans C5 Plain" w:hAnsi="TheSans C5 Plain" w:cstheme="majorHAnsi"/>
          <w:bCs/>
          <w:sz w:val="24"/>
          <w:szCs w:val="24"/>
          <w:lang w:val="de-DE"/>
        </w:rPr>
        <w:t xml:space="preserve"> Gesteinskörnung</w:t>
      </w:r>
      <w:r w:rsidR="00D971E0">
        <w:rPr>
          <w:rFonts w:ascii="TheSans C5 Plain" w:hAnsi="TheSans C5 Plain" w:cstheme="majorHAnsi"/>
          <w:bCs/>
          <w:sz w:val="24"/>
          <w:szCs w:val="24"/>
          <w:lang w:val="de-DE"/>
        </w:rPr>
        <w:t>en</w:t>
      </w:r>
      <w:r w:rsidRPr="00C522C1">
        <w:rPr>
          <w:rFonts w:ascii="TheSans C5 Plain" w:hAnsi="TheSans C5 Plain" w:cstheme="majorHAnsi"/>
          <w:bCs/>
          <w:sz w:val="24"/>
          <w:szCs w:val="24"/>
          <w:lang w:val="de-DE"/>
        </w:rPr>
        <w:t xml:space="preserve"> besser entfernt und damit höhere Qualitäten von Beton produziert werden. Die Verwendung von Recyclingbeton ist nicht auf die Anwen</w:t>
      </w:r>
      <w:r w:rsidR="00C57C9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dung im Innenbereich beschränkt. Auch im Außenbereich kann dieser Baustoff ein</w:t>
      </w:r>
      <w:r w:rsidR="0091672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gesetzt werden, wenn die verwendete rezyklierte Gesteinskörnung eine entspre</w:t>
      </w:r>
      <w:r w:rsidR="0091672D">
        <w:rPr>
          <w:rFonts w:ascii="TheSans C5 Plain" w:hAnsi="TheSans C5 Plain" w:cstheme="majorHAnsi"/>
          <w:bCs/>
          <w:sz w:val="24"/>
          <w:szCs w:val="24"/>
          <w:lang w:val="de-DE"/>
        </w:rPr>
        <w:softHyphen/>
      </w:r>
      <w:r w:rsidRPr="00C522C1">
        <w:rPr>
          <w:rFonts w:ascii="TheSans C5 Plain" w:hAnsi="TheSans C5 Plain" w:cstheme="majorHAnsi"/>
          <w:bCs/>
          <w:sz w:val="24"/>
          <w:szCs w:val="24"/>
          <w:lang w:val="de-DE"/>
        </w:rPr>
        <w:t>chende Qualität aufweist.</w:t>
      </w:r>
    </w:p>
    <w:p w14:paraId="2CEF96DE" w14:textId="4AA13D42" w:rsidR="00C522C1" w:rsidRPr="00C522C1" w:rsidRDefault="00C522C1" w:rsidP="0091672D">
      <w:pPr>
        <w:spacing w:line="360" w:lineRule="exact"/>
        <w:rPr>
          <w:rFonts w:ascii="TheSans C5 Plain" w:hAnsi="TheSans C5 Plain" w:cstheme="majorHAnsi"/>
          <w:b/>
          <w:sz w:val="24"/>
          <w:szCs w:val="24"/>
        </w:rPr>
      </w:pPr>
      <w:r w:rsidRPr="00C522C1">
        <w:rPr>
          <w:rFonts w:ascii="TheSans C5 Plain" w:hAnsi="TheSans C5 Plain" w:cstheme="majorHAnsi"/>
          <w:b/>
          <w:sz w:val="24"/>
          <w:szCs w:val="24"/>
        </w:rPr>
        <w:t>Aktuelle Beispiele für zirkuläres Bauen mit Recyclingbeton</w:t>
      </w:r>
      <w:r w:rsidR="00D971E0">
        <w:rPr>
          <w:rFonts w:ascii="TheSans C5 Plain" w:hAnsi="TheSans C5 Plain" w:cstheme="majorHAnsi"/>
          <w:b/>
          <w:sz w:val="24"/>
          <w:szCs w:val="24"/>
        </w:rPr>
        <w:t>:</w:t>
      </w:r>
    </w:p>
    <w:p w14:paraId="10BFEEBE" w14:textId="77777777" w:rsidR="00C57C9D" w:rsidRDefault="00C522C1" w:rsidP="00C57C9D">
      <w:pPr>
        <w:spacing w:after="0" w:line="360" w:lineRule="exact"/>
        <w:rPr>
          <w:rFonts w:ascii="TheSans C5 Plain" w:hAnsi="TheSans C5 Plain" w:cstheme="majorHAnsi"/>
          <w:b/>
          <w:sz w:val="24"/>
          <w:szCs w:val="24"/>
        </w:rPr>
      </w:pPr>
      <w:r w:rsidRPr="00C522C1">
        <w:rPr>
          <w:rFonts w:ascii="TheSans C5 Plain" w:hAnsi="TheSans C5 Plain" w:cstheme="majorHAnsi"/>
          <w:b/>
          <w:sz w:val="24"/>
          <w:szCs w:val="24"/>
        </w:rPr>
        <w:t>Wohnprojekt am Wienerberg (Wien-Favoriten)</w:t>
      </w:r>
    </w:p>
    <w:p w14:paraId="63696489" w14:textId="2791A22C" w:rsidR="00C522C1" w:rsidRPr="0091672D" w:rsidRDefault="00C522C1" w:rsidP="0091672D">
      <w:pPr>
        <w:spacing w:line="360" w:lineRule="exact"/>
        <w:rPr>
          <w:rFonts w:ascii="TheSans C5 Plain" w:hAnsi="TheSans C5 Plain" w:cstheme="majorHAnsi"/>
          <w:sz w:val="24"/>
          <w:szCs w:val="24"/>
        </w:rPr>
      </w:pPr>
      <w:r w:rsidRPr="00C522C1">
        <w:rPr>
          <w:rFonts w:ascii="TheSans C5 Plain" w:hAnsi="TheSans C5 Plain" w:cstheme="majorHAnsi"/>
          <w:bCs/>
          <w:sz w:val="24"/>
          <w:szCs w:val="24"/>
        </w:rPr>
        <w:t>Das Gebäude des ehemaligen Coca-Cola-Werkes im zehnten Wiener Gemeindebe</w:t>
      </w:r>
      <w:r w:rsidR="007900E2">
        <w:rPr>
          <w:rFonts w:ascii="TheSans C5 Plain" w:hAnsi="TheSans C5 Plain" w:cstheme="majorHAnsi"/>
          <w:bCs/>
          <w:sz w:val="24"/>
          <w:szCs w:val="24"/>
        </w:rPr>
        <w:softHyphen/>
      </w:r>
      <w:r w:rsidRPr="00C522C1">
        <w:rPr>
          <w:rFonts w:ascii="TheSans C5 Plain" w:hAnsi="TheSans C5 Plain" w:cstheme="majorHAnsi"/>
          <w:bCs/>
          <w:sz w:val="24"/>
          <w:szCs w:val="24"/>
        </w:rPr>
        <w:t xml:space="preserve">zirk wurde rückgebaut, statt eines kompletten Abrisses wurden wesentliche Teile für den Neubau des </w:t>
      </w:r>
      <w:r w:rsidRPr="00C522C1">
        <w:rPr>
          <w:rFonts w:ascii="TheSans C5 Plain" w:hAnsi="TheSans C5 Plain" w:cstheme="majorHAnsi"/>
          <w:bCs/>
          <w:i/>
          <w:iCs/>
          <w:sz w:val="24"/>
          <w:szCs w:val="24"/>
        </w:rPr>
        <w:t>Biotope City Quartiers</w:t>
      </w:r>
      <w:r w:rsidRPr="00C522C1">
        <w:rPr>
          <w:rFonts w:ascii="TheSans C5 Plain" w:hAnsi="TheSans C5 Plain" w:cstheme="majorHAnsi"/>
          <w:bCs/>
          <w:sz w:val="24"/>
          <w:szCs w:val="24"/>
        </w:rPr>
        <w:t xml:space="preserve"> an gleicher Stelle wiederverwertet. Insgesamt integrierten die beteiligten Firmen 30.000</w:t>
      </w:r>
      <w:r w:rsidR="00EB5AD8" w:rsidRPr="005C4013">
        <w:rPr>
          <w:rFonts w:ascii="TheSans C5 Plain" w:hAnsi="TheSans C5 Plain" w:cstheme="majorHAnsi"/>
          <w:bCs/>
          <w:sz w:val="24"/>
          <w:szCs w:val="24"/>
        </w:rPr>
        <w:t> </w:t>
      </w:r>
      <w:r w:rsidRPr="00C522C1">
        <w:rPr>
          <w:rFonts w:ascii="TheSans C5 Plain" w:hAnsi="TheSans C5 Plain" w:cstheme="majorHAnsi"/>
          <w:bCs/>
          <w:sz w:val="24"/>
          <w:szCs w:val="24"/>
        </w:rPr>
        <w:t>m³ Sekundärmaterial beim Bau. Davon wurden anteilig 16.000</w:t>
      </w:r>
      <w:r w:rsidR="00EB5AD8" w:rsidRPr="005C4013">
        <w:rPr>
          <w:rFonts w:ascii="TheSans C5 Plain" w:hAnsi="TheSans C5 Plain" w:cstheme="majorHAnsi"/>
          <w:bCs/>
          <w:sz w:val="24"/>
          <w:szCs w:val="24"/>
        </w:rPr>
        <w:t> </w:t>
      </w:r>
      <w:r w:rsidRPr="00C522C1">
        <w:rPr>
          <w:rFonts w:ascii="TheSans C5 Plain" w:hAnsi="TheSans C5 Plain" w:cstheme="majorHAnsi"/>
          <w:bCs/>
          <w:sz w:val="24"/>
          <w:szCs w:val="24"/>
        </w:rPr>
        <w:t>m³ Baumaterial gebrochen, gesiebt, klassifiziert und wieder</w:t>
      </w:r>
      <w:r w:rsidR="007900E2">
        <w:rPr>
          <w:rFonts w:ascii="TheSans C5 Plain" w:hAnsi="TheSans C5 Plain" w:cstheme="majorHAnsi"/>
          <w:bCs/>
          <w:sz w:val="24"/>
          <w:szCs w:val="24"/>
        </w:rPr>
        <w:softHyphen/>
      </w:r>
      <w:r w:rsidRPr="00C522C1">
        <w:rPr>
          <w:rFonts w:ascii="TheSans C5 Plain" w:hAnsi="TheSans C5 Plain" w:cstheme="majorHAnsi"/>
          <w:bCs/>
          <w:sz w:val="24"/>
          <w:szCs w:val="24"/>
        </w:rPr>
        <w:t>verwendet, um Schüttmaterial und Gesteinskörnung für neuen Beton zu gewinnen.</w:t>
      </w:r>
    </w:p>
    <w:p w14:paraId="43099F0B" w14:textId="77777777" w:rsidR="00C57C9D" w:rsidRDefault="00C522C1" w:rsidP="00C57C9D">
      <w:pPr>
        <w:spacing w:after="0" w:line="360" w:lineRule="exact"/>
        <w:rPr>
          <w:rFonts w:ascii="TheSans C5 Plain" w:hAnsi="TheSans C5 Plain" w:cstheme="majorHAnsi"/>
          <w:b/>
          <w:sz w:val="24"/>
          <w:szCs w:val="24"/>
        </w:rPr>
      </w:pPr>
      <w:r w:rsidRPr="00C522C1">
        <w:rPr>
          <w:rFonts w:ascii="TheSans C5 Plain" w:hAnsi="TheSans C5 Plain" w:cstheme="majorHAnsi"/>
          <w:b/>
          <w:sz w:val="24"/>
          <w:szCs w:val="24"/>
        </w:rPr>
        <w:t>Neue Volksschule in Anif (Salzburg)</w:t>
      </w:r>
    </w:p>
    <w:p w14:paraId="63BC6DA7" w14:textId="1A2D2A3A" w:rsidR="00C522C1" w:rsidRPr="0091672D" w:rsidRDefault="00C522C1" w:rsidP="0091672D">
      <w:pPr>
        <w:spacing w:line="360" w:lineRule="exact"/>
        <w:rPr>
          <w:rFonts w:ascii="TheSans C5 Plain" w:hAnsi="TheSans C5 Plain" w:cstheme="majorHAnsi"/>
          <w:sz w:val="24"/>
          <w:szCs w:val="24"/>
        </w:rPr>
      </w:pPr>
      <w:r w:rsidRPr="00C522C1">
        <w:rPr>
          <w:rFonts w:ascii="TheSans C5 Plain" w:hAnsi="TheSans C5 Plain" w:cstheme="majorHAnsi"/>
          <w:bCs/>
          <w:sz w:val="24"/>
          <w:szCs w:val="24"/>
        </w:rPr>
        <w:t>Bereits im Herbst vergangenen Jahres wurde das mehr als 50</w:t>
      </w:r>
      <w:r w:rsidR="00D971E0" w:rsidRPr="005C4013">
        <w:rPr>
          <w:rFonts w:ascii="TheSans C5 Plain" w:hAnsi="TheSans C5 Plain" w:cstheme="majorHAnsi"/>
          <w:bCs/>
          <w:sz w:val="24"/>
          <w:szCs w:val="24"/>
        </w:rPr>
        <w:t> </w:t>
      </w:r>
      <w:r w:rsidRPr="00C522C1">
        <w:rPr>
          <w:rFonts w:ascii="TheSans C5 Plain" w:hAnsi="TheSans C5 Plain" w:cstheme="majorHAnsi"/>
          <w:bCs/>
          <w:sz w:val="24"/>
          <w:szCs w:val="24"/>
        </w:rPr>
        <w:t>Jahre alte Schulge</w:t>
      </w:r>
      <w:r w:rsidR="007900E2">
        <w:rPr>
          <w:rFonts w:ascii="TheSans C5 Plain" w:hAnsi="TheSans C5 Plain" w:cstheme="majorHAnsi"/>
          <w:bCs/>
          <w:sz w:val="24"/>
          <w:szCs w:val="24"/>
        </w:rPr>
        <w:softHyphen/>
      </w:r>
      <w:r w:rsidRPr="00C522C1">
        <w:rPr>
          <w:rFonts w:ascii="TheSans C5 Plain" w:hAnsi="TheSans C5 Plain" w:cstheme="majorHAnsi"/>
          <w:bCs/>
          <w:sz w:val="24"/>
          <w:szCs w:val="24"/>
        </w:rPr>
        <w:t xml:space="preserve">bäude in Anif </w:t>
      </w:r>
      <w:r w:rsidR="00BE1677">
        <w:rPr>
          <w:rFonts w:ascii="TheSans C5 Plain" w:hAnsi="TheSans C5 Plain" w:cstheme="majorHAnsi"/>
          <w:bCs/>
          <w:sz w:val="24"/>
          <w:szCs w:val="24"/>
        </w:rPr>
        <w:t>rückgebaut</w:t>
      </w:r>
      <w:r w:rsidRPr="00C522C1">
        <w:rPr>
          <w:rFonts w:ascii="TheSans C5 Plain" w:hAnsi="TheSans C5 Plain" w:cstheme="majorHAnsi"/>
          <w:bCs/>
          <w:sz w:val="24"/>
          <w:szCs w:val="24"/>
        </w:rPr>
        <w:t>. Dabei wurden – neben dem Holzdachstuhl – erstmals 1.600</w:t>
      </w:r>
      <w:r w:rsidR="00EB5AD8" w:rsidRPr="005C4013">
        <w:rPr>
          <w:rFonts w:ascii="TheSans C5 Plain" w:hAnsi="TheSans C5 Plain" w:cstheme="majorHAnsi"/>
          <w:bCs/>
          <w:sz w:val="24"/>
          <w:szCs w:val="24"/>
        </w:rPr>
        <w:t> </w:t>
      </w:r>
      <w:r w:rsidRPr="00C522C1">
        <w:rPr>
          <w:rFonts w:ascii="TheSans C5 Plain" w:hAnsi="TheSans C5 Plain" w:cstheme="majorHAnsi"/>
          <w:bCs/>
          <w:sz w:val="24"/>
          <w:szCs w:val="24"/>
        </w:rPr>
        <w:t>Tonnen Beton für das Recycling-Projekt der Salzburg Wohnbau gewonnen. Die neue Volksschule wird neben einer Turnhalle auch ein überdachtes Freideck erhal</w:t>
      </w:r>
      <w:r w:rsidR="007900E2">
        <w:rPr>
          <w:rFonts w:ascii="TheSans C5 Plain" w:hAnsi="TheSans C5 Plain" w:cstheme="majorHAnsi"/>
          <w:bCs/>
          <w:sz w:val="24"/>
          <w:szCs w:val="24"/>
        </w:rPr>
        <w:softHyphen/>
      </w:r>
      <w:r w:rsidRPr="00C522C1">
        <w:rPr>
          <w:rFonts w:ascii="TheSans C5 Plain" w:hAnsi="TheSans C5 Plain" w:cstheme="majorHAnsi"/>
          <w:bCs/>
          <w:sz w:val="24"/>
          <w:szCs w:val="24"/>
        </w:rPr>
        <w:t xml:space="preserve">ten, </w:t>
      </w:r>
      <w:r w:rsidR="00E346D7">
        <w:rPr>
          <w:rFonts w:ascii="TheSans C5 Plain" w:hAnsi="TheSans C5 Plain" w:cstheme="majorHAnsi"/>
          <w:bCs/>
          <w:sz w:val="24"/>
          <w:szCs w:val="24"/>
        </w:rPr>
        <w:t xml:space="preserve">welches </w:t>
      </w:r>
      <w:r w:rsidR="00996BD5">
        <w:rPr>
          <w:rFonts w:ascii="TheSans C5 Plain" w:hAnsi="TheSans C5 Plain" w:cstheme="majorHAnsi"/>
          <w:bCs/>
          <w:sz w:val="24"/>
          <w:szCs w:val="24"/>
        </w:rPr>
        <w:t xml:space="preserve">das </w:t>
      </w:r>
      <w:r w:rsidRPr="00C522C1">
        <w:rPr>
          <w:rFonts w:ascii="TheSans C5 Plain" w:hAnsi="TheSans C5 Plain" w:cstheme="majorHAnsi"/>
          <w:bCs/>
          <w:sz w:val="24"/>
          <w:szCs w:val="24"/>
        </w:rPr>
        <w:t>„Lernen im grünen Klassenzimmer“ ermöglicht. Weiters läuft bei Salzburg Wohnbau ein Forschungsprojekt zum Thema „Erhöhung der Recycling</w:t>
      </w:r>
      <w:r w:rsidR="0091672D">
        <w:rPr>
          <w:rFonts w:ascii="TheSans C5 Plain" w:hAnsi="TheSans C5 Plain" w:cstheme="majorHAnsi"/>
          <w:bCs/>
          <w:sz w:val="24"/>
          <w:szCs w:val="24"/>
        </w:rPr>
        <w:softHyphen/>
      </w:r>
      <w:r w:rsidRPr="00C522C1">
        <w:rPr>
          <w:rFonts w:ascii="TheSans C5 Plain" w:hAnsi="TheSans C5 Plain" w:cstheme="majorHAnsi"/>
          <w:bCs/>
          <w:sz w:val="24"/>
          <w:szCs w:val="24"/>
        </w:rPr>
        <w:t>quote bei Abbruchmaterial“ mit Schwerpunkt auf Recyclingbeton. Kooperations</w:t>
      </w:r>
      <w:r w:rsidR="0091672D">
        <w:rPr>
          <w:rFonts w:ascii="TheSans C5 Plain" w:hAnsi="TheSans C5 Plain" w:cstheme="majorHAnsi"/>
          <w:bCs/>
          <w:sz w:val="24"/>
          <w:szCs w:val="24"/>
        </w:rPr>
        <w:softHyphen/>
      </w:r>
      <w:r w:rsidRPr="00C522C1">
        <w:rPr>
          <w:rFonts w:ascii="TheSans C5 Plain" w:hAnsi="TheSans C5 Plain" w:cstheme="majorHAnsi"/>
          <w:bCs/>
          <w:sz w:val="24"/>
          <w:szCs w:val="24"/>
        </w:rPr>
        <w:lastRenderedPageBreak/>
        <w:t>partner sind dabei die Universität Salzburg, die Fachhochschule Salzburg, Deisl-Beton, Steiner-Bau sowie die Bautechnische Versuchs- und Forschungsanstalt Salzburg. Ziel ist es, bei Neubauten einen Anteil von Recyclingbeton bis 70</w:t>
      </w:r>
      <w:r w:rsidR="0091672D">
        <w:rPr>
          <w:rFonts w:ascii="TheSans C5 Plain" w:hAnsi="TheSans C5 Plain" w:cstheme="majorHAnsi"/>
          <w:bCs/>
          <w:sz w:val="24"/>
          <w:szCs w:val="24"/>
        </w:rPr>
        <w:t> </w:t>
      </w:r>
      <w:r w:rsidRPr="00C522C1">
        <w:rPr>
          <w:rFonts w:ascii="TheSans C5 Plain" w:hAnsi="TheSans C5 Plain" w:cstheme="majorHAnsi"/>
          <w:bCs/>
          <w:sz w:val="24"/>
          <w:szCs w:val="24"/>
        </w:rPr>
        <w:t>Prozent zu ermöglichen.</w:t>
      </w:r>
    </w:p>
    <w:p w14:paraId="782AE348" w14:textId="77777777" w:rsidR="00C57C9D" w:rsidRDefault="00C522C1" w:rsidP="00C57C9D">
      <w:pPr>
        <w:spacing w:after="0" w:line="360" w:lineRule="exact"/>
        <w:rPr>
          <w:rFonts w:ascii="TheSans C5 Plain" w:hAnsi="TheSans C5 Plain" w:cstheme="majorHAnsi"/>
          <w:b/>
          <w:sz w:val="24"/>
          <w:szCs w:val="24"/>
        </w:rPr>
      </w:pPr>
      <w:r w:rsidRPr="00C522C1">
        <w:rPr>
          <w:rFonts w:ascii="TheSans C5 Plain" w:hAnsi="TheSans C5 Plain" w:cstheme="majorHAnsi"/>
          <w:b/>
          <w:sz w:val="24"/>
          <w:szCs w:val="24"/>
        </w:rPr>
        <w:t>Wohnprojekt des Vereins GeWoZu in Waidhofen an der Ybbs (Niederösterreich)</w:t>
      </w:r>
    </w:p>
    <w:p w14:paraId="570E7091" w14:textId="18A909F5" w:rsidR="00C522C1" w:rsidRPr="00C522C1" w:rsidRDefault="00C522C1" w:rsidP="0091672D">
      <w:pPr>
        <w:spacing w:line="360" w:lineRule="exact"/>
        <w:rPr>
          <w:rFonts w:ascii="TheSans C5 Plain" w:hAnsi="TheSans C5 Plain" w:cstheme="majorHAnsi"/>
          <w:b/>
          <w:sz w:val="24"/>
          <w:szCs w:val="24"/>
        </w:rPr>
      </w:pPr>
      <w:r w:rsidRPr="00C522C1">
        <w:rPr>
          <w:rFonts w:ascii="TheSans C5 Plain" w:hAnsi="TheSans C5 Plain" w:cstheme="majorHAnsi"/>
          <w:bCs/>
          <w:sz w:val="24"/>
          <w:szCs w:val="24"/>
        </w:rPr>
        <w:t>Nicht nebeneinander, sondern gemeinsam und generationenübergreifend unter einem Dach leben – das ist die Grundidee des Wohnprojekts des Vereins GeWoZu (Gemeinschaftliches Wohnen – die Zukunft), dem sich zwölf Parteien verschrieben haben. Um bei diesem gemeinschaftlichen Wohnprojekt leistbaren und nachhalti</w:t>
      </w:r>
      <w:r w:rsidR="007900E2">
        <w:rPr>
          <w:rFonts w:ascii="TheSans C5 Plain" w:hAnsi="TheSans C5 Plain" w:cstheme="majorHAnsi"/>
          <w:bCs/>
          <w:sz w:val="24"/>
          <w:szCs w:val="24"/>
        </w:rPr>
        <w:softHyphen/>
      </w:r>
      <w:r w:rsidRPr="00C522C1">
        <w:rPr>
          <w:rFonts w:ascii="TheSans C5 Plain" w:hAnsi="TheSans C5 Plain" w:cstheme="majorHAnsi"/>
          <w:bCs/>
          <w:sz w:val="24"/>
          <w:szCs w:val="24"/>
        </w:rPr>
        <w:t>gen Wohnraum zu schaffen, verlangte der Bauherr dezidiert nachhaltige Bau</w:t>
      </w:r>
      <w:r w:rsidR="0091672D">
        <w:rPr>
          <w:rFonts w:ascii="TheSans C5 Plain" w:hAnsi="TheSans C5 Plain" w:cstheme="majorHAnsi"/>
          <w:bCs/>
          <w:sz w:val="24"/>
          <w:szCs w:val="24"/>
        </w:rPr>
        <w:softHyphen/>
      </w:r>
      <w:r w:rsidRPr="00C522C1">
        <w:rPr>
          <w:rFonts w:ascii="TheSans C5 Plain" w:hAnsi="TheSans C5 Plain" w:cstheme="majorHAnsi"/>
          <w:bCs/>
          <w:sz w:val="24"/>
          <w:szCs w:val="24"/>
        </w:rPr>
        <w:t>materialien. Bei einem Gesamtvolumen von über 650 m</w:t>
      </w:r>
      <w:r w:rsidRPr="00C522C1">
        <w:rPr>
          <w:rFonts w:ascii="TheSans C5 Plain" w:hAnsi="TheSans C5 Plain" w:cstheme="majorHAnsi"/>
          <w:bCs/>
          <w:sz w:val="24"/>
          <w:szCs w:val="24"/>
          <w:vertAlign w:val="superscript"/>
        </w:rPr>
        <w:t>3</w:t>
      </w:r>
      <w:r w:rsidR="00BE1677">
        <w:rPr>
          <w:rFonts w:ascii="TheSans C5 Plain" w:hAnsi="TheSans C5 Plain" w:cstheme="majorHAnsi"/>
          <w:bCs/>
          <w:sz w:val="24"/>
          <w:szCs w:val="24"/>
        </w:rPr>
        <w:t xml:space="preserve"> </w:t>
      </w:r>
      <w:r w:rsidRPr="00C522C1">
        <w:rPr>
          <w:rFonts w:ascii="TheSans C5 Plain" w:hAnsi="TheSans C5 Plain" w:cstheme="majorHAnsi"/>
          <w:bCs/>
          <w:sz w:val="24"/>
          <w:szCs w:val="24"/>
        </w:rPr>
        <w:t>Beton wurden ca. 250</w:t>
      </w:r>
      <w:r w:rsidR="00EB5AD8" w:rsidRPr="00C522C1">
        <w:rPr>
          <w:rFonts w:ascii="TheSans C5 Plain" w:hAnsi="TheSans C5 Plain" w:cstheme="majorHAnsi"/>
          <w:bCs/>
          <w:sz w:val="24"/>
          <w:szCs w:val="24"/>
        </w:rPr>
        <w:t> </w:t>
      </w:r>
      <w:r w:rsidRPr="00C522C1">
        <w:rPr>
          <w:rFonts w:ascii="TheSans C5 Plain" w:hAnsi="TheSans C5 Plain" w:cstheme="majorHAnsi"/>
          <w:bCs/>
          <w:sz w:val="24"/>
          <w:szCs w:val="24"/>
        </w:rPr>
        <w:t>m</w:t>
      </w:r>
      <w:r w:rsidRPr="00C522C1">
        <w:rPr>
          <w:rFonts w:ascii="TheSans C5 Plain" w:hAnsi="TheSans C5 Plain" w:cstheme="majorHAnsi"/>
          <w:bCs/>
          <w:sz w:val="24"/>
          <w:szCs w:val="24"/>
          <w:vertAlign w:val="superscript"/>
        </w:rPr>
        <w:t>3</w:t>
      </w:r>
      <w:r w:rsidR="00BE1677">
        <w:rPr>
          <w:rFonts w:ascii="TheSans C5 Plain" w:hAnsi="TheSans C5 Plain" w:cstheme="majorHAnsi"/>
          <w:bCs/>
          <w:sz w:val="24"/>
          <w:szCs w:val="24"/>
        </w:rPr>
        <w:t xml:space="preserve"> </w:t>
      </w:r>
      <w:r w:rsidRPr="00C522C1">
        <w:rPr>
          <w:rFonts w:ascii="TheSans C5 Plain" w:hAnsi="TheSans C5 Plain" w:cstheme="majorHAnsi"/>
          <w:bCs/>
          <w:sz w:val="24"/>
          <w:szCs w:val="24"/>
        </w:rPr>
        <w:t xml:space="preserve">Recyclingbeton </w:t>
      </w:r>
      <w:r w:rsidR="00BE1677">
        <w:rPr>
          <w:rFonts w:ascii="TheSans C5 Plain" w:hAnsi="TheSans C5 Plain" w:cstheme="majorHAnsi"/>
          <w:bCs/>
          <w:sz w:val="24"/>
          <w:szCs w:val="24"/>
        </w:rPr>
        <w:t>(</w:t>
      </w:r>
      <w:r w:rsidRPr="00C522C1">
        <w:rPr>
          <w:rFonts w:ascii="TheSans C5 Plain" w:hAnsi="TheSans C5 Plain" w:cstheme="majorHAnsi"/>
          <w:bCs/>
          <w:sz w:val="24"/>
          <w:szCs w:val="24"/>
        </w:rPr>
        <w:t>„Ökobeton“</w:t>
      </w:r>
      <w:r w:rsidR="00BE1677">
        <w:rPr>
          <w:rFonts w:ascii="TheSans C5 Plain" w:hAnsi="TheSans C5 Plain" w:cstheme="majorHAnsi"/>
          <w:bCs/>
          <w:sz w:val="24"/>
          <w:szCs w:val="24"/>
        </w:rPr>
        <w:t>)</w:t>
      </w:r>
      <w:r w:rsidRPr="00C522C1">
        <w:rPr>
          <w:rFonts w:ascii="TheSans C5 Plain" w:hAnsi="TheSans C5 Plain" w:cstheme="majorHAnsi"/>
          <w:bCs/>
          <w:sz w:val="24"/>
          <w:szCs w:val="24"/>
        </w:rPr>
        <w:t xml:space="preserve"> von Wopfinger verbaut, sprich überall dort, wo es bautechnisch möglich war.</w:t>
      </w:r>
    </w:p>
    <w:p w14:paraId="60015B4B" w14:textId="2C879903" w:rsidR="00C522C1" w:rsidRPr="005C4013" w:rsidRDefault="00C522C1" w:rsidP="0091672D">
      <w:pPr>
        <w:spacing w:after="0" w:line="360" w:lineRule="exact"/>
        <w:rPr>
          <w:rFonts w:ascii="TheSans C5 Plain" w:hAnsi="TheSans C5 Plain" w:cstheme="majorHAnsi"/>
          <w:b/>
          <w:sz w:val="24"/>
          <w:szCs w:val="24"/>
        </w:rPr>
      </w:pPr>
      <w:r w:rsidRPr="005C4013">
        <w:rPr>
          <w:rFonts w:ascii="TheSans C5 Plain" w:hAnsi="TheSans C5 Plain" w:cstheme="majorHAnsi"/>
          <w:b/>
          <w:sz w:val="24"/>
          <w:szCs w:val="24"/>
        </w:rPr>
        <w:t>Zahlen und Fakten zum Baustoff-Recycling in Österreich</w:t>
      </w:r>
      <w:r w:rsidR="00D971E0">
        <w:rPr>
          <w:rFonts w:ascii="TheSans C5 Plain" w:hAnsi="TheSans C5 Plain" w:cstheme="majorHAnsi"/>
          <w:b/>
          <w:sz w:val="24"/>
          <w:szCs w:val="24"/>
        </w:rPr>
        <w:t>:</w:t>
      </w:r>
    </w:p>
    <w:p w14:paraId="2F182650" w14:textId="6C8B5F13" w:rsidR="00C522C1" w:rsidRPr="005C4013" w:rsidRDefault="00C522C1" w:rsidP="00BE1677">
      <w:pPr>
        <w:numPr>
          <w:ilvl w:val="0"/>
          <w:numId w:val="4"/>
        </w:numPr>
        <w:spacing w:line="360" w:lineRule="exact"/>
        <w:ind w:left="284" w:hanging="284"/>
        <w:rPr>
          <w:rFonts w:ascii="TheSans C5 Plain" w:hAnsi="TheSans C5 Plain" w:cstheme="majorHAnsi"/>
          <w:bCs/>
          <w:sz w:val="24"/>
          <w:szCs w:val="24"/>
        </w:rPr>
      </w:pPr>
      <w:r w:rsidRPr="005C4013">
        <w:rPr>
          <w:rFonts w:ascii="TheSans C5 Plain" w:hAnsi="TheSans C5 Plain" w:cstheme="majorHAnsi"/>
          <w:bCs/>
          <w:sz w:val="24"/>
          <w:szCs w:val="24"/>
        </w:rPr>
        <w:t>Laut Bundesministerium für Nachhaltigkeit und Tourismus gibt es jährlich rund 10</w:t>
      </w:r>
      <w:r w:rsidR="0091672D">
        <w:rPr>
          <w:rFonts w:ascii="TheSans C5 Plain" w:hAnsi="TheSans C5 Plain" w:cstheme="majorHAnsi"/>
          <w:bCs/>
          <w:sz w:val="24"/>
          <w:szCs w:val="24"/>
        </w:rPr>
        <w:t> </w:t>
      </w:r>
      <w:r w:rsidRPr="005C4013">
        <w:rPr>
          <w:rFonts w:ascii="TheSans C5 Plain" w:hAnsi="TheSans C5 Plain" w:cstheme="majorHAnsi"/>
          <w:bCs/>
          <w:sz w:val="24"/>
          <w:szCs w:val="24"/>
        </w:rPr>
        <w:t>Mio.</w:t>
      </w:r>
      <w:r w:rsidR="0091672D">
        <w:rPr>
          <w:rFonts w:ascii="TheSans C5 Plain" w:hAnsi="TheSans C5 Plain" w:cstheme="majorHAnsi"/>
          <w:bCs/>
          <w:sz w:val="24"/>
          <w:szCs w:val="24"/>
        </w:rPr>
        <w:t> </w:t>
      </w:r>
      <w:r w:rsidRPr="005C4013">
        <w:rPr>
          <w:rFonts w:ascii="TheSans C5 Plain" w:hAnsi="TheSans C5 Plain" w:cstheme="majorHAnsi"/>
          <w:bCs/>
          <w:sz w:val="24"/>
          <w:szCs w:val="24"/>
        </w:rPr>
        <w:t>Tonnen mineralische Bau- und Abbruchabfälle in Österreich, davon rund 3</w:t>
      </w:r>
      <w:r w:rsidR="0091672D">
        <w:rPr>
          <w:rFonts w:ascii="TheSans C5 Plain" w:hAnsi="TheSans C5 Plain" w:cstheme="majorHAnsi"/>
          <w:bCs/>
          <w:sz w:val="24"/>
          <w:szCs w:val="24"/>
        </w:rPr>
        <w:t> </w:t>
      </w:r>
      <w:r w:rsidRPr="005C4013">
        <w:rPr>
          <w:rFonts w:ascii="TheSans C5 Plain" w:hAnsi="TheSans C5 Plain" w:cstheme="majorHAnsi"/>
          <w:bCs/>
          <w:sz w:val="24"/>
          <w:szCs w:val="24"/>
        </w:rPr>
        <w:t>Mio.</w:t>
      </w:r>
      <w:r w:rsidR="0091672D">
        <w:rPr>
          <w:rFonts w:ascii="TheSans C5 Plain" w:hAnsi="TheSans C5 Plain" w:cstheme="majorHAnsi"/>
          <w:bCs/>
          <w:sz w:val="24"/>
          <w:szCs w:val="24"/>
        </w:rPr>
        <w:t> </w:t>
      </w:r>
      <w:r w:rsidRPr="005C4013">
        <w:rPr>
          <w:rFonts w:ascii="TheSans C5 Plain" w:hAnsi="TheSans C5 Plain" w:cstheme="majorHAnsi"/>
          <w:bCs/>
          <w:sz w:val="24"/>
          <w:szCs w:val="24"/>
        </w:rPr>
        <w:t>Tonnen Altbeton. Über 97</w:t>
      </w:r>
      <w:r w:rsidR="0091672D">
        <w:rPr>
          <w:rFonts w:ascii="TheSans C5 Plain" w:hAnsi="TheSans C5 Plain" w:cstheme="majorHAnsi"/>
          <w:bCs/>
          <w:sz w:val="24"/>
          <w:szCs w:val="24"/>
        </w:rPr>
        <w:t> </w:t>
      </w:r>
      <w:r w:rsidRPr="005C4013">
        <w:rPr>
          <w:rFonts w:ascii="TheSans C5 Plain" w:hAnsi="TheSans C5 Plain" w:cstheme="majorHAnsi"/>
          <w:bCs/>
          <w:sz w:val="24"/>
          <w:szCs w:val="24"/>
        </w:rPr>
        <w:t>Prozent des Altbetons werden stofflich wieder</w:t>
      </w:r>
      <w:r w:rsidR="0091672D">
        <w:rPr>
          <w:rFonts w:ascii="TheSans C5 Plain" w:hAnsi="TheSans C5 Plain" w:cstheme="majorHAnsi"/>
          <w:bCs/>
          <w:sz w:val="24"/>
          <w:szCs w:val="24"/>
        </w:rPr>
        <w:softHyphen/>
      </w:r>
      <w:r w:rsidRPr="005C4013">
        <w:rPr>
          <w:rFonts w:ascii="TheSans C5 Plain" w:hAnsi="TheSans C5 Plain" w:cstheme="majorHAnsi"/>
          <w:bCs/>
          <w:sz w:val="24"/>
          <w:szCs w:val="24"/>
        </w:rPr>
        <w:t>verwendet.</w:t>
      </w:r>
    </w:p>
    <w:p w14:paraId="20A0A2E0" w14:textId="31FACA0C" w:rsidR="00CC55E4" w:rsidRDefault="00C522C1" w:rsidP="00BE1677">
      <w:pPr>
        <w:numPr>
          <w:ilvl w:val="0"/>
          <w:numId w:val="4"/>
        </w:numPr>
        <w:spacing w:line="360" w:lineRule="exact"/>
        <w:ind w:left="284" w:hanging="284"/>
        <w:rPr>
          <w:rFonts w:ascii="TheSans C5 Plain" w:hAnsi="TheSans C5 Plain" w:cstheme="majorHAnsi"/>
          <w:bCs/>
          <w:sz w:val="24"/>
          <w:szCs w:val="24"/>
        </w:rPr>
      </w:pPr>
      <w:r w:rsidRPr="005C4013">
        <w:rPr>
          <w:rFonts w:ascii="TheSans C5 Plain" w:hAnsi="TheSans C5 Plain" w:cstheme="majorHAnsi"/>
          <w:bCs/>
          <w:sz w:val="24"/>
          <w:szCs w:val="24"/>
        </w:rPr>
        <w:t>Laut österreichischer Betonnorm, ÖNORM B 4710-1, gibt es vier Typen rezyklierter Gesteinskörnung, die als Ersatz für natürliche Rohstoffe zulässig sind: sortenrei</w:t>
      </w:r>
      <w:r w:rsidR="0091672D">
        <w:rPr>
          <w:rFonts w:ascii="TheSans C5 Plain" w:hAnsi="TheSans C5 Plain" w:cstheme="majorHAnsi"/>
          <w:bCs/>
          <w:sz w:val="24"/>
          <w:szCs w:val="24"/>
        </w:rPr>
        <w:softHyphen/>
      </w:r>
      <w:r w:rsidRPr="005C4013">
        <w:rPr>
          <w:rFonts w:ascii="TheSans C5 Plain" w:hAnsi="TheSans C5 Plain" w:cstheme="majorHAnsi"/>
          <w:bCs/>
          <w:sz w:val="24"/>
          <w:szCs w:val="24"/>
        </w:rPr>
        <w:t>nen Betonbruch (RB-A1), Betonbruch mit max. 10 Prozent Asphalt (RB-A2), wieder aufbereitete natürliche Gesteinskörnung (RG-A3) und aufbereiteten Hochbau-Splitt mit max. 30 Prozent Ziegelanteil (RH-B).</w:t>
      </w:r>
      <w:r w:rsidR="0091672D">
        <w:rPr>
          <w:rFonts w:ascii="TheSans C5 Plain" w:hAnsi="TheSans C5 Plain" w:cstheme="majorHAnsi"/>
          <w:bCs/>
          <w:sz w:val="24"/>
          <w:szCs w:val="24"/>
        </w:rPr>
        <w:t xml:space="preserve"> </w:t>
      </w:r>
      <w:r w:rsidRPr="005C4013">
        <w:rPr>
          <w:rFonts w:ascii="TheSans C5 Plain" w:hAnsi="TheSans C5 Plain" w:cstheme="majorHAnsi"/>
          <w:bCs/>
          <w:sz w:val="24"/>
          <w:szCs w:val="24"/>
        </w:rPr>
        <w:t>Die RB- und RG-Produkte werden in Österreich bereits vielfach eingesetzt. So zum Beispiel bei der Erneuerung von Autobahn-Fahrbahnen, wo Altbeton vor Ort aufbereitet und zum großen Teil wieder für die Herstellung des neuen Fahrbahndeckenbetons verwendet wird.</w:t>
      </w:r>
    </w:p>
    <w:p w14:paraId="7D25EB93" w14:textId="77777777" w:rsidR="00BE1677" w:rsidRDefault="00BE1677" w:rsidP="00BE1677">
      <w:pPr>
        <w:spacing w:line="360" w:lineRule="exact"/>
        <w:ind w:left="284"/>
        <w:rPr>
          <w:rFonts w:ascii="TheSans C5 Plain" w:hAnsi="TheSans C5 Plain" w:cstheme="majorHAnsi"/>
          <w:bCs/>
          <w:sz w:val="24"/>
          <w:szCs w:val="24"/>
        </w:rPr>
      </w:pPr>
    </w:p>
    <w:p w14:paraId="31B2DDF4" w14:textId="4D18C11D" w:rsidR="00823457" w:rsidRDefault="00D30B93" w:rsidP="00D30B93">
      <w:pPr>
        <w:spacing w:line="360" w:lineRule="exact"/>
        <w:rPr>
          <w:rStyle w:val="Hyperlink"/>
          <w:rFonts w:ascii="TheSans C5 Plain" w:hAnsi="TheSans C5 Plain" w:cstheme="majorHAnsi"/>
          <w:sz w:val="24"/>
          <w:szCs w:val="24"/>
        </w:rPr>
      </w:pPr>
      <w:r w:rsidRPr="00D30B93">
        <w:rPr>
          <w:rFonts w:ascii="TheSans C5 Plain" w:hAnsi="TheSans C5 Plain" w:cstheme="majorHAnsi"/>
          <w:sz w:val="24"/>
          <w:szCs w:val="24"/>
        </w:rPr>
        <w:t xml:space="preserve">Diese Presseinformation sowie Pressebilder finden Sie unter </w:t>
      </w:r>
      <w:r w:rsidR="00EB5AD8">
        <w:rPr>
          <w:rFonts w:ascii="TheSans C5 Plain" w:hAnsi="TheSans C5 Plain" w:cstheme="majorHAnsi"/>
          <w:sz w:val="24"/>
          <w:szCs w:val="24"/>
        </w:rPr>
        <w:br/>
      </w:r>
      <w:hyperlink r:id="rId9" w:history="1">
        <w:r w:rsidR="00EB5AD8" w:rsidRPr="003B59CC">
          <w:rPr>
            <w:rStyle w:val="Hyperlink"/>
            <w:rFonts w:ascii="TheSans C5 Plain" w:hAnsi="TheSans C5 Plain" w:cstheme="majorHAnsi"/>
            <w:sz w:val="24"/>
            <w:szCs w:val="24"/>
          </w:rPr>
          <w:t>www.baustoff-beton.at/presse</w:t>
        </w:r>
      </w:hyperlink>
    </w:p>
    <w:p w14:paraId="49B54316" w14:textId="77777777" w:rsidR="00F860F7" w:rsidRPr="00F860F7" w:rsidRDefault="00F860F7" w:rsidP="00D30B93">
      <w:pPr>
        <w:spacing w:line="360" w:lineRule="exact"/>
        <w:rPr>
          <w:rStyle w:val="Hyperlink"/>
          <w:rFonts w:ascii="TheSans C5 Plain" w:hAnsi="TheSans C5 Plain" w:cstheme="majorHAnsi"/>
          <w:color w:val="000000" w:themeColor="text1"/>
          <w:sz w:val="24"/>
          <w:szCs w:val="24"/>
          <w:u w:val="none"/>
        </w:rPr>
      </w:pPr>
    </w:p>
    <w:p w14:paraId="5012381D" w14:textId="77777777" w:rsidR="0027471D" w:rsidRPr="0027471D" w:rsidRDefault="0027471D" w:rsidP="0027471D">
      <w:pPr>
        <w:spacing w:after="0" w:line="280" w:lineRule="exact"/>
        <w:rPr>
          <w:rFonts w:ascii="TheSans C5 Plain" w:hAnsi="TheSans C5 Plain" w:cstheme="majorHAnsi"/>
          <w:b/>
          <w:sz w:val="20"/>
          <w:szCs w:val="20"/>
        </w:rPr>
      </w:pPr>
      <w:r w:rsidRPr="0027471D">
        <w:rPr>
          <w:rFonts w:ascii="TheSans C5 Plain" w:hAnsi="TheSans C5 Plain" w:cstheme="majorHAnsi"/>
          <w:b/>
          <w:sz w:val="20"/>
          <w:szCs w:val="20"/>
        </w:rPr>
        <w:lastRenderedPageBreak/>
        <w:t>Über Betonmarketing Österreich (BMÖ)</w:t>
      </w:r>
    </w:p>
    <w:p w14:paraId="65FFA0DA" w14:textId="6AE37554" w:rsidR="0027471D" w:rsidRPr="0027471D" w:rsidRDefault="0027471D" w:rsidP="0027471D">
      <w:pPr>
        <w:spacing w:after="0" w:line="280" w:lineRule="exact"/>
        <w:rPr>
          <w:rFonts w:ascii="TheSans C5 Plain" w:hAnsi="TheSans C5 Plain" w:cstheme="majorHAnsi"/>
          <w:sz w:val="20"/>
          <w:szCs w:val="20"/>
        </w:rPr>
      </w:pPr>
      <w:r w:rsidRPr="0027471D">
        <w:rPr>
          <w:rFonts w:ascii="TheSans C5 Plain" w:hAnsi="TheSans C5 Plain" w:cstheme="majorHAnsi"/>
          <w:sz w:val="20"/>
          <w:szCs w:val="20"/>
        </w:rPr>
        <w:t>Der Interessensverband Betonmarketing Österreich ist ein Zusammenschluss von Verbänden österreichischer Zement- und Betonhersteller, die es sich zum Ziel gesetzt haben, über die positiven Eigenschaften von Beton sowie seine vielfältigen Einsatzmöglichkeiten und Anwendungen zu informieren. Warum Beton ein natürlicher Baustoff ist und wie er dazu beitragen kann, das Klima und die Umwelt zu schützen, stehen im Mittelpunkt einer breit angelegten Informationsoffensive der österreichischen Betonbranche. Mehr Informationen unter www.baustoff-beton.at.</w:t>
      </w:r>
    </w:p>
    <w:p w14:paraId="1ACAAFC0" w14:textId="77777777" w:rsidR="0027471D" w:rsidRPr="0027471D" w:rsidRDefault="0027471D" w:rsidP="0027471D">
      <w:pPr>
        <w:spacing w:after="0" w:line="280" w:lineRule="exact"/>
        <w:rPr>
          <w:rFonts w:ascii="TheSans C5 Plain" w:hAnsi="TheSans C5 Plain" w:cstheme="majorHAnsi"/>
          <w:sz w:val="20"/>
          <w:szCs w:val="20"/>
        </w:rPr>
      </w:pPr>
    </w:p>
    <w:p w14:paraId="6CC52972" w14:textId="77777777" w:rsidR="0027471D" w:rsidRPr="0027471D" w:rsidRDefault="0027471D" w:rsidP="0027471D">
      <w:pPr>
        <w:spacing w:after="0" w:line="280" w:lineRule="exact"/>
        <w:rPr>
          <w:rFonts w:ascii="TheSans C5 Plain" w:hAnsi="TheSans C5 Plain" w:cstheme="majorHAnsi"/>
          <w:sz w:val="20"/>
          <w:szCs w:val="20"/>
        </w:rPr>
      </w:pPr>
    </w:p>
    <w:p w14:paraId="62D3EC4E" w14:textId="77777777" w:rsidR="0027471D" w:rsidRPr="0027471D" w:rsidRDefault="0027471D" w:rsidP="0027471D">
      <w:pPr>
        <w:spacing w:after="0" w:line="280" w:lineRule="exact"/>
        <w:rPr>
          <w:rFonts w:ascii="TheSans C5 Plain" w:hAnsi="TheSans C5 Plain" w:cstheme="majorHAnsi"/>
          <w:b/>
          <w:sz w:val="20"/>
          <w:szCs w:val="20"/>
        </w:rPr>
      </w:pPr>
      <w:r w:rsidRPr="0027471D">
        <w:rPr>
          <w:rFonts w:ascii="TheSans C5 Plain" w:hAnsi="TheSans C5 Plain" w:cstheme="majorHAnsi"/>
          <w:b/>
          <w:sz w:val="20"/>
          <w:szCs w:val="20"/>
        </w:rPr>
        <w:t>Absender</w:t>
      </w:r>
    </w:p>
    <w:p w14:paraId="771D49C5" w14:textId="77777777" w:rsidR="0027471D" w:rsidRPr="0027471D" w:rsidRDefault="0027471D" w:rsidP="0027471D">
      <w:pPr>
        <w:spacing w:after="0" w:line="280" w:lineRule="exact"/>
        <w:rPr>
          <w:rFonts w:ascii="TheSans C5 Plain" w:hAnsi="TheSans C5 Plain" w:cstheme="majorHAnsi"/>
          <w:sz w:val="20"/>
          <w:szCs w:val="20"/>
        </w:rPr>
      </w:pPr>
      <w:r w:rsidRPr="0027471D">
        <w:rPr>
          <w:rFonts w:ascii="TheSans C5 Plain" w:hAnsi="TheSans C5 Plain" w:cstheme="majorHAnsi"/>
          <w:sz w:val="20"/>
          <w:szCs w:val="20"/>
        </w:rPr>
        <w:t>Reinhard Böcskör, Pressekontakt BMÖ</w:t>
      </w:r>
    </w:p>
    <w:p w14:paraId="39A3F7D0" w14:textId="77777777" w:rsidR="0027471D" w:rsidRPr="0027471D" w:rsidRDefault="0027471D" w:rsidP="0027471D">
      <w:pPr>
        <w:spacing w:after="0" w:line="280" w:lineRule="exact"/>
        <w:rPr>
          <w:rFonts w:ascii="TheSans C5 Plain" w:hAnsi="TheSans C5 Plain" w:cstheme="majorHAnsi"/>
          <w:sz w:val="20"/>
          <w:szCs w:val="20"/>
        </w:rPr>
      </w:pPr>
      <w:r w:rsidRPr="0027471D">
        <w:rPr>
          <w:rFonts w:ascii="TheSans C5 Plain" w:hAnsi="TheSans C5 Plain" w:cstheme="majorHAnsi"/>
          <w:sz w:val="20"/>
          <w:szCs w:val="20"/>
        </w:rPr>
        <w:t>M 0664 615 10 02</w:t>
      </w:r>
    </w:p>
    <w:p w14:paraId="6266BA1B" w14:textId="77777777" w:rsidR="0027471D" w:rsidRPr="0027471D" w:rsidRDefault="0027471D" w:rsidP="0027471D">
      <w:pPr>
        <w:spacing w:after="0" w:line="280" w:lineRule="exact"/>
        <w:rPr>
          <w:rFonts w:ascii="TheSans C5 Plain" w:hAnsi="TheSans C5 Plain" w:cstheme="majorHAnsi"/>
          <w:sz w:val="20"/>
          <w:szCs w:val="20"/>
        </w:rPr>
      </w:pPr>
      <w:r w:rsidRPr="0027471D">
        <w:rPr>
          <w:rFonts w:ascii="TheSans C5 Plain" w:hAnsi="TheSans C5 Plain" w:cstheme="majorHAnsi"/>
          <w:sz w:val="20"/>
          <w:szCs w:val="20"/>
        </w:rPr>
        <w:t>boecskoer@betonmarketing.at</w:t>
      </w:r>
    </w:p>
    <w:p w14:paraId="19FE8BF5" w14:textId="77777777" w:rsidR="0027471D" w:rsidRPr="0027471D" w:rsidRDefault="0027471D" w:rsidP="0027471D">
      <w:pPr>
        <w:spacing w:after="0" w:line="280" w:lineRule="exact"/>
        <w:rPr>
          <w:rFonts w:ascii="TheSans C5 Plain" w:hAnsi="TheSans C5 Plain" w:cstheme="majorHAnsi"/>
          <w:sz w:val="20"/>
          <w:szCs w:val="20"/>
        </w:rPr>
      </w:pPr>
    </w:p>
    <w:p w14:paraId="554BE9EE" w14:textId="77777777" w:rsidR="0027471D" w:rsidRPr="0027471D" w:rsidRDefault="0027471D" w:rsidP="0027471D">
      <w:pPr>
        <w:spacing w:after="0" w:line="280" w:lineRule="exact"/>
        <w:rPr>
          <w:rFonts w:ascii="TheSans C5 Plain" w:hAnsi="TheSans C5 Plain" w:cstheme="majorHAnsi"/>
          <w:sz w:val="20"/>
          <w:szCs w:val="20"/>
        </w:rPr>
      </w:pPr>
      <w:r w:rsidRPr="0027471D">
        <w:rPr>
          <w:rFonts w:ascii="TheSans C5 Plain" w:hAnsi="TheSans C5 Plain" w:cstheme="majorHAnsi"/>
          <w:sz w:val="20"/>
          <w:szCs w:val="20"/>
        </w:rPr>
        <w:t>Für Rückfragen</w:t>
      </w:r>
      <w:bookmarkStart w:id="0" w:name="_GoBack"/>
      <w:bookmarkEnd w:id="0"/>
    </w:p>
    <w:p w14:paraId="5C5A2494" w14:textId="77777777" w:rsidR="0027471D" w:rsidRPr="0027471D" w:rsidRDefault="0027471D" w:rsidP="0027471D">
      <w:pPr>
        <w:spacing w:after="0" w:line="280" w:lineRule="exact"/>
        <w:rPr>
          <w:rFonts w:ascii="TheSans C5 Plain" w:hAnsi="TheSans C5 Plain" w:cstheme="majorHAnsi"/>
          <w:sz w:val="20"/>
          <w:szCs w:val="20"/>
        </w:rPr>
      </w:pPr>
      <w:r w:rsidRPr="0027471D">
        <w:rPr>
          <w:rFonts w:ascii="TheSans C5 Plain" w:hAnsi="TheSans C5 Plain" w:cstheme="majorHAnsi"/>
          <w:sz w:val="20"/>
          <w:szCs w:val="20"/>
        </w:rPr>
        <w:t>Mag. Karin Wiesinger, The Skills Group</w:t>
      </w:r>
    </w:p>
    <w:p w14:paraId="093A28CC" w14:textId="77777777" w:rsidR="0027471D" w:rsidRPr="0027471D" w:rsidRDefault="0027471D" w:rsidP="0027471D">
      <w:pPr>
        <w:spacing w:after="0" w:line="280" w:lineRule="exact"/>
        <w:rPr>
          <w:rFonts w:ascii="TheSans C5 Plain" w:hAnsi="TheSans C5 Plain" w:cstheme="majorHAnsi"/>
          <w:sz w:val="20"/>
          <w:szCs w:val="20"/>
        </w:rPr>
      </w:pPr>
      <w:r w:rsidRPr="0027471D">
        <w:rPr>
          <w:rFonts w:ascii="TheSans C5 Plain" w:hAnsi="TheSans C5 Plain" w:cstheme="majorHAnsi"/>
          <w:sz w:val="20"/>
          <w:szCs w:val="20"/>
        </w:rPr>
        <w:t>M 0690 801 2943</w:t>
      </w:r>
    </w:p>
    <w:p w14:paraId="265E39BD" w14:textId="173BC439" w:rsidR="00187888" w:rsidRPr="0027471D" w:rsidRDefault="0027471D" w:rsidP="0027471D">
      <w:pPr>
        <w:spacing w:after="0" w:line="280" w:lineRule="exact"/>
        <w:rPr>
          <w:rFonts w:ascii="TheSans C5 Plain" w:hAnsi="TheSans C5 Plain" w:cstheme="majorHAnsi"/>
          <w:sz w:val="20"/>
          <w:szCs w:val="20"/>
        </w:rPr>
      </w:pPr>
      <w:r w:rsidRPr="0027471D">
        <w:rPr>
          <w:rFonts w:ascii="TheSans C5 Plain" w:hAnsi="TheSans C5 Plain" w:cstheme="majorHAnsi"/>
          <w:sz w:val="20"/>
          <w:szCs w:val="20"/>
        </w:rPr>
        <w:t>wiesinger@skills.at</w:t>
      </w:r>
    </w:p>
    <w:sectPr w:rsidR="00187888" w:rsidRPr="0027471D" w:rsidSect="008D25F2">
      <w:pgSz w:w="11906" w:h="16838"/>
      <w:pgMar w:top="2835" w:right="1701"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C03A" w14:textId="77777777" w:rsidR="002D754D" w:rsidRDefault="002D754D">
      <w:pPr>
        <w:spacing w:after="0" w:line="240" w:lineRule="auto"/>
      </w:pPr>
      <w:r>
        <w:separator/>
      </w:r>
    </w:p>
  </w:endnote>
  <w:endnote w:type="continuationSeparator" w:id="0">
    <w:p w14:paraId="49484108" w14:textId="77777777" w:rsidR="002D754D" w:rsidRDefault="002D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C5 Plain">
    <w:panose1 w:val="020B05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 B5 Plain">
    <w:altName w:val="Calibri"/>
    <w:panose1 w:val="00000000000000000000"/>
    <w:charset w:val="4D"/>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FE61" w14:textId="6F180850" w:rsidR="002A27F0" w:rsidRDefault="00FC35BB" w:rsidP="007476E3">
    <w:pPr>
      <w:tabs>
        <w:tab w:val="left" w:pos="8080"/>
      </w:tabs>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Verein Beton</w:t>
    </w:r>
    <w:r w:rsidR="007E42CE">
      <w:rPr>
        <w:rFonts w:ascii="TheSans C5 Plain" w:hAnsi="TheSans C5 Plain" w:cs="Calibri Light"/>
        <w:color w:val="000000" w:themeColor="text1"/>
        <w:sz w:val="16"/>
        <w:szCs w:val="16"/>
      </w:rPr>
      <w:t xml:space="preserve"> Dialog</w:t>
    </w:r>
    <w:r>
      <w:rPr>
        <w:rFonts w:ascii="TheSans C5 Plain" w:hAnsi="TheSans C5 Plain" w:cs="Calibri Light"/>
        <w:color w:val="000000" w:themeColor="text1"/>
        <w:sz w:val="16"/>
        <w:szCs w:val="16"/>
      </w:rPr>
      <w:t xml:space="preserve"> Österreich</w:t>
    </w:r>
    <w:r>
      <w:rPr>
        <w:rFonts w:ascii="TheSans C5 Plain" w:hAnsi="TheSans C5 Plain" w:cs="Calibri Light"/>
        <w:color w:val="000000" w:themeColor="text1"/>
        <w:sz w:val="16"/>
        <w:szCs w:val="16"/>
      </w:rPr>
      <w:tab/>
    </w:r>
    <w:r w:rsidR="003D47AE" w:rsidRPr="00FC35BB">
      <w:rPr>
        <w:rFonts w:ascii="TheSans C5 Plain" w:hAnsi="TheSans C5 Plain" w:cs="Calibri Light"/>
        <w:color w:val="000000" w:themeColor="text1"/>
        <w:sz w:val="16"/>
        <w:szCs w:val="16"/>
      </w:rPr>
      <w:t xml:space="preserve">Seite </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PAGE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r w:rsidR="003D47AE" w:rsidRPr="00FC35BB">
      <w:rPr>
        <w:rFonts w:ascii="TheSans C5 Plain" w:hAnsi="TheSans C5 Plain" w:cs="Calibri Light"/>
        <w:color w:val="000000" w:themeColor="text1"/>
        <w:sz w:val="16"/>
        <w:szCs w:val="16"/>
      </w:rPr>
      <w:t>/</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NUMPAGES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p>
  <w:p w14:paraId="2E2D3881" w14:textId="2D944D36" w:rsidR="00FC35BB" w:rsidRPr="00603410" w:rsidRDefault="00FC35BB" w:rsidP="007476E3">
    <w:pPr>
      <w:spacing w:after="0" w:line="200" w:lineRule="exact"/>
      <w:rPr>
        <w:rFonts w:ascii="TheSans C5 Plain" w:hAnsi="TheSans C5 Plain" w:cs="Calibri Light"/>
        <w:color w:val="000000" w:themeColor="text1"/>
        <w:sz w:val="16"/>
        <w:szCs w:val="16"/>
        <w:lang w:val="en-US"/>
      </w:rPr>
    </w:pPr>
    <w:r>
      <w:rPr>
        <w:rFonts w:ascii="TheSans C5 Plain" w:hAnsi="TheSans C5 Plain" w:cs="Calibri Light"/>
        <w:color w:val="000000" w:themeColor="text1"/>
        <w:sz w:val="16"/>
        <w:szCs w:val="16"/>
      </w:rPr>
      <w:t xml:space="preserve">Gablenzgasse 3 / 5. </w:t>
    </w:r>
    <w:r w:rsidRPr="00603410">
      <w:rPr>
        <w:rFonts w:ascii="TheSans C5 Plain" w:hAnsi="TheSans C5 Plain" w:cs="Calibri Light"/>
        <w:color w:val="000000" w:themeColor="text1"/>
        <w:sz w:val="16"/>
        <w:szCs w:val="16"/>
        <w:lang w:val="en-US"/>
      </w:rPr>
      <w:t>OG</w:t>
    </w:r>
  </w:p>
  <w:p w14:paraId="2D62D4F4" w14:textId="00A4DA1B" w:rsidR="00FC35BB" w:rsidRPr="00603410" w:rsidRDefault="00FC35BB" w:rsidP="007476E3">
    <w:pPr>
      <w:spacing w:after="0" w:line="200" w:lineRule="exact"/>
      <w:rPr>
        <w:rFonts w:ascii="TheSans C5 Plain" w:hAnsi="TheSans C5 Plain" w:cs="Calibri Light"/>
        <w:color w:val="000000" w:themeColor="text1"/>
        <w:sz w:val="16"/>
        <w:szCs w:val="16"/>
        <w:lang w:val="en-US"/>
      </w:rPr>
    </w:pPr>
    <w:r w:rsidRPr="00603410">
      <w:rPr>
        <w:rFonts w:ascii="TheSans C5 Plain" w:hAnsi="TheSans C5 Plain" w:cs="Calibri Light"/>
        <w:color w:val="000000" w:themeColor="text1"/>
        <w:sz w:val="16"/>
        <w:szCs w:val="16"/>
        <w:lang w:val="en-US"/>
      </w:rPr>
      <w:t>1150 Wien</w:t>
    </w:r>
  </w:p>
  <w:p w14:paraId="4F4FF255" w14:textId="5AD3AB1D" w:rsidR="00FC35BB" w:rsidRPr="00603410" w:rsidRDefault="00FC35BB" w:rsidP="007476E3">
    <w:pPr>
      <w:spacing w:after="0" w:line="200" w:lineRule="exact"/>
      <w:rPr>
        <w:rFonts w:ascii="TheSans C5 Plain" w:hAnsi="TheSans C5 Plain" w:cs="Calibri Light"/>
        <w:color w:val="000000" w:themeColor="text1"/>
        <w:sz w:val="16"/>
        <w:szCs w:val="16"/>
        <w:lang w:val="en-US"/>
      </w:rPr>
    </w:pPr>
    <w:r w:rsidRPr="00603410">
      <w:rPr>
        <w:rFonts w:ascii="TheSans C5 Plain" w:hAnsi="TheSans C5 Plain" w:cs="Calibri Light"/>
        <w:color w:val="000000" w:themeColor="text1"/>
        <w:sz w:val="16"/>
        <w:szCs w:val="16"/>
        <w:lang w:val="en-US"/>
      </w:rPr>
      <w:t>www.baustoff-beton.at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60F6" w14:textId="77777777" w:rsidR="002D754D" w:rsidRDefault="002D754D">
      <w:pPr>
        <w:spacing w:after="0" w:line="240" w:lineRule="auto"/>
      </w:pPr>
      <w:r>
        <w:separator/>
      </w:r>
    </w:p>
  </w:footnote>
  <w:footnote w:type="continuationSeparator" w:id="0">
    <w:p w14:paraId="72D0587E" w14:textId="77777777" w:rsidR="002D754D" w:rsidRDefault="002D7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095"/>
    <w:multiLevelType w:val="hybridMultilevel"/>
    <w:tmpl w:val="420E99B4"/>
    <w:lvl w:ilvl="0" w:tplc="7DD25AD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6534DC"/>
    <w:multiLevelType w:val="hybridMultilevel"/>
    <w:tmpl w:val="20BEA1E6"/>
    <w:lvl w:ilvl="0" w:tplc="73DC3210">
      <w:start w:val="1"/>
      <w:numFmt w:val="bullet"/>
      <w:lvlText w:val="-"/>
      <w:lvlJc w:val="left"/>
      <w:pPr>
        <w:tabs>
          <w:tab w:val="num" w:pos="720"/>
        </w:tabs>
        <w:ind w:left="720" w:hanging="360"/>
      </w:pPr>
      <w:rPr>
        <w:rFonts w:ascii="Times New Roman" w:hAnsi="Times New Roman" w:hint="default"/>
      </w:rPr>
    </w:lvl>
    <w:lvl w:ilvl="1" w:tplc="1598A772" w:tentative="1">
      <w:start w:val="1"/>
      <w:numFmt w:val="bullet"/>
      <w:lvlText w:val="-"/>
      <w:lvlJc w:val="left"/>
      <w:pPr>
        <w:tabs>
          <w:tab w:val="num" w:pos="1440"/>
        </w:tabs>
        <w:ind w:left="1440" w:hanging="360"/>
      </w:pPr>
      <w:rPr>
        <w:rFonts w:ascii="Times New Roman" w:hAnsi="Times New Roman" w:hint="default"/>
      </w:rPr>
    </w:lvl>
    <w:lvl w:ilvl="2" w:tplc="4B6270BC" w:tentative="1">
      <w:start w:val="1"/>
      <w:numFmt w:val="bullet"/>
      <w:lvlText w:val="-"/>
      <w:lvlJc w:val="left"/>
      <w:pPr>
        <w:tabs>
          <w:tab w:val="num" w:pos="2160"/>
        </w:tabs>
        <w:ind w:left="2160" w:hanging="360"/>
      </w:pPr>
      <w:rPr>
        <w:rFonts w:ascii="Times New Roman" w:hAnsi="Times New Roman" w:hint="default"/>
      </w:rPr>
    </w:lvl>
    <w:lvl w:ilvl="3" w:tplc="7562B364" w:tentative="1">
      <w:start w:val="1"/>
      <w:numFmt w:val="bullet"/>
      <w:lvlText w:val="-"/>
      <w:lvlJc w:val="left"/>
      <w:pPr>
        <w:tabs>
          <w:tab w:val="num" w:pos="2880"/>
        </w:tabs>
        <w:ind w:left="2880" w:hanging="360"/>
      </w:pPr>
      <w:rPr>
        <w:rFonts w:ascii="Times New Roman" w:hAnsi="Times New Roman" w:hint="default"/>
      </w:rPr>
    </w:lvl>
    <w:lvl w:ilvl="4" w:tplc="91CE0F04" w:tentative="1">
      <w:start w:val="1"/>
      <w:numFmt w:val="bullet"/>
      <w:lvlText w:val="-"/>
      <w:lvlJc w:val="left"/>
      <w:pPr>
        <w:tabs>
          <w:tab w:val="num" w:pos="3600"/>
        </w:tabs>
        <w:ind w:left="3600" w:hanging="360"/>
      </w:pPr>
      <w:rPr>
        <w:rFonts w:ascii="Times New Roman" w:hAnsi="Times New Roman" w:hint="default"/>
      </w:rPr>
    </w:lvl>
    <w:lvl w:ilvl="5" w:tplc="7F880CB2" w:tentative="1">
      <w:start w:val="1"/>
      <w:numFmt w:val="bullet"/>
      <w:lvlText w:val="-"/>
      <w:lvlJc w:val="left"/>
      <w:pPr>
        <w:tabs>
          <w:tab w:val="num" w:pos="4320"/>
        </w:tabs>
        <w:ind w:left="4320" w:hanging="360"/>
      </w:pPr>
      <w:rPr>
        <w:rFonts w:ascii="Times New Roman" w:hAnsi="Times New Roman" w:hint="default"/>
      </w:rPr>
    </w:lvl>
    <w:lvl w:ilvl="6" w:tplc="64C8ABF2" w:tentative="1">
      <w:start w:val="1"/>
      <w:numFmt w:val="bullet"/>
      <w:lvlText w:val="-"/>
      <w:lvlJc w:val="left"/>
      <w:pPr>
        <w:tabs>
          <w:tab w:val="num" w:pos="5040"/>
        </w:tabs>
        <w:ind w:left="5040" w:hanging="360"/>
      </w:pPr>
      <w:rPr>
        <w:rFonts w:ascii="Times New Roman" w:hAnsi="Times New Roman" w:hint="default"/>
      </w:rPr>
    </w:lvl>
    <w:lvl w:ilvl="7" w:tplc="DB9A58FA" w:tentative="1">
      <w:start w:val="1"/>
      <w:numFmt w:val="bullet"/>
      <w:lvlText w:val="-"/>
      <w:lvlJc w:val="left"/>
      <w:pPr>
        <w:tabs>
          <w:tab w:val="num" w:pos="5760"/>
        </w:tabs>
        <w:ind w:left="5760" w:hanging="360"/>
      </w:pPr>
      <w:rPr>
        <w:rFonts w:ascii="Times New Roman" w:hAnsi="Times New Roman" w:hint="default"/>
      </w:rPr>
    </w:lvl>
    <w:lvl w:ilvl="8" w:tplc="DAC412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91B7028"/>
    <w:multiLevelType w:val="hybridMultilevel"/>
    <w:tmpl w:val="8B443B8A"/>
    <w:lvl w:ilvl="0" w:tplc="F788B872">
      <w:numFmt w:val="bullet"/>
      <w:lvlText w:val="-"/>
      <w:lvlJc w:val="left"/>
      <w:pPr>
        <w:ind w:left="720" w:hanging="360"/>
      </w:pPr>
      <w:rPr>
        <w:rFonts w:ascii="TheSans C5 Plain" w:eastAsiaTheme="minorHAnsi" w:hAnsi="TheSans C5 Plain" w:cstheme="maj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B53C9B"/>
    <w:multiLevelType w:val="hybridMultilevel"/>
    <w:tmpl w:val="8B4C6390"/>
    <w:lvl w:ilvl="0" w:tplc="08F4CAEC">
      <w:start w:val="1"/>
      <w:numFmt w:val="bullet"/>
      <w:lvlText w:val="-"/>
      <w:lvlJc w:val="left"/>
      <w:pPr>
        <w:tabs>
          <w:tab w:val="num" w:pos="720"/>
        </w:tabs>
        <w:ind w:left="720" w:hanging="360"/>
      </w:pPr>
      <w:rPr>
        <w:rFonts w:ascii="Times New Roman" w:hAnsi="Times New Roman" w:hint="default"/>
      </w:rPr>
    </w:lvl>
    <w:lvl w:ilvl="1" w:tplc="58C8548C" w:tentative="1">
      <w:start w:val="1"/>
      <w:numFmt w:val="bullet"/>
      <w:lvlText w:val="-"/>
      <w:lvlJc w:val="left"/>
      <w:pPr>
        <w:tabs>
          <w:tab w:val="num" w:pos="1440"/>
        </w:tabs>
        <w:ind w:left="1440" w:hanging="360"/>
      </w:pPr>
      <w:rPr>
        <w:rFonts w:ascii="Times New Roman" w:hAnsi="Times New Roman" w:hint="default"/>
      </w:rPr>
    </w:lvl>
    <w:lvl w:ilvl="2" w:tplc="F65260FE" w:tentative="1">
      <w:start w:val="1"/>
      <w:numFmt w:val="bullet"/>
      <w:lvlText w:val="-"/>
      <w:lvlJc w:val="left"/>
      <w:pPr>
        <w:tabs>
          <w:tab w:val="num" w:pos="2160"/>
        </w:tabs>
        <w:ind w:left="2160" w:hanging="360"/>
      </w:pPr>
      <w:rPr>
        <w:rFonts w:ascii="Times New Roman" w:hAnsi="Times New Roman" w:hint="default"/>
      </w:rPr>
    </w:lvl>
    <w:lvl w:ilvl="3" w:tplc="5EE6102E" w:tentative="1">
      <w:start w:val="1"/>
      <w:numFmt w:val="bullet"/>
      <w:lvlText w:val="-"/>
      <w:lvlJc w:val="left"/>
      <w:pPr>
        <w:tabs>
          <w:tab w:val="num" w:pos="2880"/>
        </w:tabs>
        <w:ind w:left="2880" w:hanging="360"/>
      </w:pPr>
      <w:rPr>
        <w:rFonts w:ascii="Times New Roman" w:hAnsi="Times New Roman" w:hint="default"/>
      </w:rPr>
    </w:lvl>
    <w:lvl w:ilvl="4" w:tplc="F8403D8E" w:tentative="1">
      <w:start w:val="1"/>
      <w:numFmt w:val="bullet"/>
      <w:lvlText w:val="-"/>
      <w:lvlJc w:val="left"/>
      <w:pPr>
        <w:tabs>
          <w:tab w:val="num" w:pos="3600"/>
        </w:tabs>
        <w:ind w:left="3600" w:hanging="360"/>
      </w:pPr>
      <w:rPr>
        <w:rFonts w:ascii="Times New Roman" w:hAnsi="Times New Roman" w:hint="default"/>
      </w:rPr>
    </w:lvl>
    <w:lvl w:ilvl="5" w:tplc="0030B348" w:tentative="1">
      <w:start w:val="1"/>
      <w:numFmt w:val="bullet"/>
      <w:lvlText w:val="-"/>
      <w:lvlJc w:val="left"/>
      <w:pPr>
        <w:tabs>
          <w:tab w:val="num" w:pos="4320"/>
        </w:tabs>
        <w:ind w:left="4320" w:hanging="360"/>
      </w:pPr>
      <w:rPr>
        <w:rFonts w:ascii="Times New Roman" w:hAnsi="Times New Roman" w:hint="default"/>
      </w:rPr>
    </w:lvl>
    <w:lvl w:ilvl="6" w:tplc="4CCE0910" w:tentative="1">
      <w:start w:val="1"/>
      <w:numFmt w:val="bullet"/>
      <w:lvlText w:val="-"/>
      <w:lvlJc w:val="left"/>
      <w:pPr>
        <w:tabs>
          <w:tab w:val="num" w:pos="5040"/>
        </w:tabs>
        <w:ind w:left="5040" w:hanging="360"/>
      </w:pPr>
      <w:rPr>
        <w:rFonts w:ascii="Times New Roman" w:hAnsi="Times New Roman" w:hint="default"/>
      </w:rPr>
    </w:lvl>
    <w:lvl w:ilvl="7" w:tplc="10BC7A1E" w:tentative="1">
      <w:start w:val="1"/>
      <w:numFmt w:val="bullet"/>
      <w:lvlText w:val="-"/>
      <w:lvlJc w:val="left"/>
      <w:pPr>
        <w:tabs>
          <w:tab w:val="num" w:pos="5760"/>
        </w:tabs>
        <w:ind w:left="5760" w:hanging="360"/>
      </w:pPr>
      <w:rPr>
        <w:rFonts w:ascii="Times New Roman" w:hAnsi="Times New Roman" w:hint="default"/>
      </w:rPr>
    </w:lvl>
    <w:lvl w:ilvl="8" w:tplc="4E82404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A"/>
    <w:rsid w:val="0005742C"/>
    <w:rsid w:val="00057AAA"/>
    <w:rsid w:val="000835E4"/>
    <w:rsid w:val="000A4FC0"/>
    <w:rsid w:val="000B15B1"/>
    <w:rsid w:val="000B2410"/>
    <w:rsid w:val="000D5145"/>
    <w:rsid w:val="000D5385"/>
    <w:rsid w:val="00125B3A"/>
    <w:rsid w:val="00126A4C"/>
    <w:rsid w:val="0013077D"/>
    <w:rsid w:val="001335F1"/>
    <w:rsid w:val="00134A97"/>
    <w:rsid w:val="00154AE9"/>
    <w:rsid w:val="00156063"/>
    <w:rsid w:val="00187888"/>
    <w:rsid w:val="00196D2A"/>
    <w:rsid w:val="001E6439"/>
    <w:rsid w:val="001F2DDC"/>
    <w:rsid w:val="0021698C"/>
    <w:rsid w:val="002368CD"/>
    <w:rsid w:val="0025217E"/>
    <w:rsid w:val="0025406C"/>
    <w:rsid w:val="0027471D"/>
    <w:rsid w:val="00287FC7"/>
    <w:rsid w:val="002A2CF6"/>
    <w:rsid w:val="002D754D"/>
    <w:rsid w:val="002E59DF"/>
    <w:rsid w:val="002F6478"/>
    <w:rsid w:val="00311782"/>
    <w:rsid w:val="003134E6"/>
    <w:rsid w:val="00335DF6"/>
    <w:rsid w:val="0035426D"/>
    <w:rsid w:val="0036700B"/>
    <w:rsid w:val="00374323"/>
    <w:rsid w:val="003A5C47"/>
    <w:rsid w:val="003B009C"/>
    <w:rsid w:val="003D0D36"/>
    <w:rsid w:val="003D47AE"/>
    <w:rsid w:val="00401A0D"/>
    <w:rsid w:val="00412768"/>
    <w:rsid w:val="00433737"/>
    <w:rsid w:val="00466641"/>
    <w:rsid w:val="00467449"/>
    <w:rsid w:val="00476339"/>
    <w:rsid w:val="004840B9"/>
    <w:rsid w:val="00485596"/>
    <w:rsid w:val="004A3793"/>
    <w:rsid w:val="004B26D7"/>
    <w:rsid w:val="004C34BE"/>
    <w:rsid w:val="004F04FD"/>
    <w:rsid w:val="004F29D1"/>
    <w:rsid w:val="00503639"/>
    <w:rsid w:val="00512600"/>
    <w:rsid w:val="00516D70"/>
    <w:rsid w:val="005215B2"/>
    <w:rsid w:val="0054765C"/>
    <w:rsid w:val="0055065C"/>
    <w:rsid w:val="00556A8F"/>
    <w:rsid w:val="00570438"/>
    <w:rsid w:val="00586BFF"/>
    <w:rsid w:val="005C4013"/>
    <w:rsid w:val="005E4D15"/>
    <w:rsid w:val="006015A6"/>
    <w:rsid w:val="00603410"/>
    <w:rsid w:val="006272EA"/>
    <w:rsid w:val="00635202"/>
    <w:rsid w:val="006404FC"/>
    <w:rsid w:val="00654A14"/>
    <w:rsid w:val="006703D3"/>
    <w:rsid w:val="006A7BB4"/>
    <w:rsid w:val="006B7EBB"/>
    <w:rsid w:val="006C0C2D"/>
    <w:rsid w:val="006E527F"/>
    <w:rsid w:val="006E6363"/>
    <w:rsid w:val="006F3DD9"/>
    <w:rsid w:val="00701443"/>
    <w:rsid w:val="00706379"/>
    <w:rsid w:val="00723B54"/>
    <w:rsid w:val="007476E3"/>
    <w:rsid w:val="00780365"/>
    <w:rsid w:val="007900E2"/>
    <w:rsid w:val="00796265"/>
    <w:rsid w:val="007D36BF"/>
    <w:rsid w:val="007E2E1E"/>
    <w:rsid w:val="007E2E3E"/>
    <w:rsid w:val="007E42CE"/>
    <w:rsid w:val="0080560A"/>
    <w:rsid w:val="00815B7D"/>
    <w:rsid w:val="00823457"/>
    <w:rsid w:val="00827942"/>
    <w:rsid w:val="0084647B"/>
    <w:rsid w:val="008528D2"/>
    <w:rsid w:val="008620D1"/>
    <w:rsid w:val="00863BA8"/>
    <w:rsid w:val="00867BAD"/>
    <w:rsid w:val="00883212"/>
    <w:rsid w:val="00883C9A"/>
    <w:rsid w:val="008A1342"/>
    <w:rsid w:val="008B02B9"/>
    <w:rsid w:val="008B0721"/>
    <w:rsid w:val="008D25F2"/>
    <w:rsid w:val="008F1D10"/>
    <w:rsid w:val="00915113"/>
    <w:rsid w:val="0091672D"/>
    <w:rsid w:val="0092185F"/>
    <w:rsid w:val="00927C2F"/>
    <w:rsid w:val="0095021E"/>
    <w:rsid w:val="00972934"/>
    <w:rsid w:val="009777E9"/>
    <w:rsid w:val="00995C9F"/>
    <w:rsid w:val="00996BD5"/>
    <w:rsid w:val="009C2D42"/>
    <w:rsid w:val="009D59A2"/>
    <w:rsid w:val="009E0376"/>
    <w:rsid w:val="009E22E6"/>
    <w:rsid w:val="009F42FA"/>
    <w:rsid w:val="00A01069"/>
    <w:rsid w:val="00A07BE8"/>
    <w:rsid w:val="00A310DF"/>
    <w:rsid w:val="00A3223B"/>
    <w:rsid w:val="00A376C6"/>
    <w:rsid w:val="00A40BF8"/>
    <w:rsid w:val="00A61D7B"/>
    <w:rsid w:val="00A669E8"/>
    <w:rsid w:val="00A746D4"/>
    <w:rsid w:val="00AB3E79"/>
    <w:rsid w:val="00AD3BFF"/>
    <w:rsid w:val="00AE7D49"/>
    <w:rsid w:val="00AF0E3D"/>
    <w:rsid w:val="00B05A26"/>
    <w:rsid w:val="00B1448B"/>
    <w:rsid w:val="00B330EE"/>
    <w:rsid w:val="00B36FDC"/>
    <w:rsid w:val="00B42825"/>
    <w:rsid w:val="00B4751E"/>
    <w:rsid w:val="00B734A3"/>
    <w:rsid w:val="00BC7860"/>
    <w:rsid w:val="00BE1677"/>
    <w:rsid w:val="00BE211D"/>
    <w:rsid w:val="00C5154C"/>
    <w:rsid w:val="00C522C1"/>
    <w:rsid w:val="00C57C9D"/>
    <w:rsid w:val="00C872D7"/>
    <w:rsid w:val="00C91937"/>
    <w:rsid w:val="00CA08BA"/>
    <w:rsid w:val="00CC55E4"/>
    <w:rsid w:val="00CF0C53"/>
    <w:rsid w:val="00CF0E8F"/>
    <w:rsid w:val="00D277BE"/>
    <w:rsid w:val="00D30B93"/>
    <w:rsid w:val="00D46098"/>
    <w:rsid w:val="00D5259E"/>
    <w:rsid w:val="00D6159F"/>
    <w:rsid w:val="00D73A23"/>
    <w:rsid w:val="00D83CA8"/>
    <w:rsid w:val="00D9063A"/>
    <w:rsid w:val="00D971E0"/>
    <w:rsid w:val="00DA5D0C"/>
    <w:rsid w:val="00DB20C0"/>
    <w:rsid w:val="00DC49DC"/>
    <w:rsid w:val="00DD5535"/>
    <w:rsid w:val="00DF3C8E"/>
    <w:rsid w:val="00E02CAB"/>
    <w:rsid w:val="00E06669"/>
    <w:rsid w:val="00E253FA"/>
    <w:rsid w:val="00E257D5"/>
    <w:rsid w:val="00E346D7"/>
    <w:rsid w:val="00E362D2"/>
    <w:rsid w:val="00E56B2F"/>
    <w:rsid w:val="00E75114"/>
    <w:rsid w:val="00EA4D85"/>
    <w:rsid w:val="00EB13A3"/>
    <w:rsid w:val="00EB14AD"/>
    <w:rsid w:val="00EB5AD8"/>
    <w:rsid w:val="00ED004B"/>
    <w:rsid w:val="00ED08B6"/>
    <w:rsid w:val="00F05D84"/>
    <w:rsid w:val="00F35F4A"/>
    <w:rsid w:val="00F5041D"/>
    <w:rsid w:val="00F70BC6"/>
    <w:rsid w:val="00F70E14"/>
    <w:rsid w:val="00F83A90"/>
    <w:rsid w:val="00F860F7"/>
    <w:rsid w:val="00F94EC3"/>
    <w:rsid w:val="00FC063D"/>
    <w:rsid w:val="00FC35BB"/>
    <w:rsid w:val="00FD1098"/>
    <w:rsid w:val="00FD1C48"/>
    <w:rsid w:val="00FE1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DC83"/>
  <w15:chartTrackingRefBased/>
  <w15:docId w15:val="{E98D1296-6971-7D44-B8CC-2416B70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0A"/>
    <w:pPr>
      <w:spacing w:after="160" w:line="259" w:lineRule="auto"/>
    </w:pPr>
    <w:rPr>
      <w:sz w:val="22"/>
      <w:szCs w:val="22"/>
    </w:rPr>
  </w:style>
  <w:style w:type="paragraph" w:styleId="berschrift3">
    <w:name w:val="heading 3"/>
    <w:basedOn w:val="Standard"/>
    <w:next w:val="Standard"/>
    <w:link w:val="berschrift3Zchn"/>
    <w:uiPriority w:val="9"/>
    <w:unhideWhenUsed/>
    <w:qFormat/>
    <w:rsid w:val="00977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5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0A"/>
    <w:rPr>
      <w:sz w:val="22"/>
      <w:szCs w:val="22"/>
    </w:rPr>
  </w:style>
  <w:style w:type="character" w:styleId="Hyperlink">
    <w:name w:val="Hyperlink"/>
    <w:basedOn w:val="Absatz-Standardschriftart"/>
    <w:uiPriority w:val="99"/>
    <w:unhideWhenUsed/>
    <w:rsid w:val="0080560A"/>
    <w:rPr>
      <w:color w:val="0563C1" w:themeColor="hyperlink"/>
      <w:u w:val="single"/>
    </w:rPr>
  </w:style>
  <w:style w:type="paragraph" w:styleId="Sprechblasentext">
    <w:name w:val="Balloon Text"/>
    <w:basedOn w:val="Standard"/>
    <w:link w:val="SprechblasentextZchn"/>
    <w:uiPriority w:val="99"/>
    <w:semiHidden/>
    <w:unhideWhenUsed/>
    <w:rsid w:val="00ED08B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08B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4A14"/>
    <w:rPr>
      <w:sz w:val="16"/>
      <w:szCs w:val="16"/>
    </w:rPr>
  </w:style>
  <w:style w:type="paragraph" w:styleId="Kommentartext">
    <w:name w:val="annotation text"/>
    <w:basedOn w:val="Standard"/>
    <w:link w:val="KommentartextZchn"/>
    <w:uiPriority w:val="99"/>
    <w:semiHidden/>
    <w:unhideWhenUsed/>
    <w:rsid w:val="00654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A14"/>
    <w:rPr>
      <w:sz w:val="20"/>
      <w:szCs w:val="20"/>
    </w:rPr>
  </w:style>
  <w:style w:type="paragraph" w:styleId="Kommentarthema">
    <w:name w:val="annotation subject"/>
    <w:basedOn w:val="Kommentartext"/>
    <w:next w:val="Kommentartext"/>
    <w:link w:val="KommentarthemaZchn"/>
    <w:uiPriority w:val="99"/>
    <w:semiHidden/>
    <w:unhideWhenUsed/>
    <w:rsid w:val="00654A14"/>
    <w:rPr>
      <w:b/>
      <w:bCs/>
    </w:rPr>
  </w:style>
  <w:style w:type="character" w:customStyle="1" w:styleId="KommentarthemaZchn">
    <w:name w:val="Kommentarthema Zchn"/>
    <w:basedOn w:val="KommentartextZchn"/>
    <w:link w:val="Kommentarthema"/>
    <w:uiPriority w:val="99"/>
    <w:semiHidden/>
    <w:rsid w:val="00654A14"/>
    <w:rPr>
      <w:b/>
      <w:bCs/>
      <w:sz w:val="20"/>
      <w:szCs w:val="20"/>
    </w:rPr>
  </w:style>
  <w:style w:type="character" w:styleId="NichtaufgelsteErwhnung">
    <w:name w:val="Unresolved Mention"/>
    <w:basedOn w:val="Absatz-Standardschriftart"/>
    <w:uiPriority w:val="99"/>
    <w:semiHidden/>
    <w:unhideWhenUsed/>
    <w:rsid w:val="001F2DDC"/>
    <w:rPr>
      <w:color w:val="605E5C"/>
      <w:shd w:val="clear" w:color="auto" w:fill="E1DFDD"/>
    </w:rPr>
  </w:style>
  <w:style w:type="paragraph" w:styleId="Kopfzeile">
    <w:name w:val="header"/>
    <w:basedOn w:val="Standard"/>
    <w:link w:val="KopfzeileZchn"/>
    <w:uiPriority w:val="99"/>
    <w:unhideWhenUsed/>
    <w:rsid w:val="00796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265"/>
    <w:rPr>
      <w:sz w:val="22"/>
      <w:szCs w:val="22"/>
    </w:rPr>
  </w:style>
  <w:style w:type="character" w:customStyle="1" w:styleId="berschrift3Zchn">
    <w:name w:val="Überschrift 3 Zchn"/>
    <w:basedOn w:val="Absatz-Standardschriftart"/>
    <w:link w:val="berschrift3"/>
    <w:uiPriority w:val="9"/>
    <w:rsid w:val="009777E9"/>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9777E9"/>
    <w:pPr>
      <w:ind w:left="720"/>
      <w:contextualSpacing/>
    </w:pPr>
  </w:style>
  <w:style w:type="paragraph" w:styleId="StandardWeb">
    <w:name w:val="Normal (Web)"/>
    <w:basedOn w:val="Standard"/>
    <w:uiPriority w:val="99"/>
    <w:unhideWhenUsed/>
    <w:rsid w:val="009777E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70">
      <w:bodyDiv w:val="1"/>
      <w:marLeft w:val="0"/>
      <w:marRight w:val="0"/>
      <w:marTop w:val="0"/>
      <w:marBottom w:val="0"/>
      <w:divBdr>
        <w:top w:val="none" w:sz="0" w:space="0" w:color="auto"/>
        <w:left w:val="none" w:sz="0" w:space="0" w:color="auto"/>
        <w:bottom w:val="none" w:sz="0" w:space="0" w:color="auto"/>
        <w:right w:val="none" w:sz="0" w:space="0" w:color="auto"/>
      </w:divBdr>
      <w:divsChild>
        <w:div w:id="1684431215">
          <w:marLeft w:val="446"/>
          <w:marRight w:val="0"/>
          <w:marTop w:val="0"/>
          <w:marBottom w:val="0"/>
          <w:divBdr>
            <w:top w:val="none" w:sz="0" w:space="0" w:color="auto"/>
            <w:left w:val="none" w:sz="0" w:space="0" w:color="auto"/>
            <w:bottom w:val="none" w:sz="0" w:space="0" w:color="auto"/>
            <w:right w:val="none" w:sz="0" w:space="0" w:color="auto"/>
          </w:divBdr>
        </w:div>
      </w:divsChild>
    </w:div>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85228624">
      <w:bodyDiv w:val="1"/>
      <w:marLeft w:val="0"/>
      <w:marRight w:val="0"/>
      <w:marTop w:val="0"/>
      <w:marBottom w:val="0"/>
      <w:divBdr>
        <w:top w:val="none" w:sz="0" w:space="0" w:color="auto"/>
        <w:left w:val="none" w:sz="0" w:space="0" w:color="auto"/>
        <w:bottom w:val="none" w:sz="0" w:space="0" w:color="auto"/>
        <w:right w:val="none" w:sz="0" w:space="0" w:color="auto"/>
      </w:divBdr>
    </w:div>
    <w:div w:id="101416290">
      <w:bodyDiv w:val="1"/>
      <w:marLeft w:val="0"/>
      <w:marRight w:val="0"/>
      <w:marTop w:val="0"/>
      <w:marBottom w:val="0"/>
      <w:divBdr>
        <w:top w:val="none" w:sz="0" w:space="0" w:color="auto"/>
        <w:left w:val="none" w:sz="0" w:space="0" w:color="auto"/>
        <w:bottom w:val="none" w:sz="0" w:space="0" w:color="auto"/>
        <w:right w:val="none" w:sz="0" w:space="0" w:color="auto"/>
      </w:divBdr>
      <w:divsChild>
        <w:div w:id="1046176910">
          <w:marLeft w:val="274"/>
          <w:marRight w:val="0"/>
          <w:marTop w:val="0"/>
          <w:marBottom w:val="0"/>
          <w:divBdr>
            <w:top w:val="none" w:sz="0" w:space="0" w:color="auto"/>
            <w:left w:val="none" w:sz="0" w:space="0" w:color="auto"/>
            <w:bottom w:val="none" w:sz="0" w:space="0" w:color="auto"/>
            <w:right w:val="none" w:sz="0" w:space="0" w:color="auto"/>
          </w:divBdr>
        </w:div>
        <w:div w:id="1577663650">
          <w:marLeft w:val="274"/>
          <w:marRight w:val="0"/>
          <w:marTop w:val="0"/>
          <w:marBottom w:val="0"/>
          <w:divBdr>
            <w:top w:val="none" w:sz="0" w:space="0" w:color="auto"/>
            <w:left w:val="none" w:sz="0" w:space="0" w:color="auto"/>
            <w:bottom w:val="none" w:sz="0" w:space="0" w:color="auto"/>
            <w:right w:val="none" w:sz="0" w:space="0" w:color="auto"/>
          </w:divBdr>
        </w:div>
        <w:div w:id="77217383">
          <w:marLeft w:val="274"/>
          <w:marRight w:val="0"/>
          <w:marTop w:val="0"/>
          <w:marBottom w:val="0"/>
          <w:divBdr>
            <w:top w:val="none" w:sz="0" w:space="0" w:color="auto"/>
            <w:left w:val="none" w:sz="0" w:space="0" w:color="auto"/>
            <w:bottom w:val="none" w:sz="0" w:space="0" w:color="auto"/>
            <w:right w:val="none" w:sz="0" w:space="0" w:color="auto"/>
          </w:divBdr>
        </w:div>
      </w:divsChild>
    </w:div>
    <w:div w:id="110129000">
      <w:bodyDiv w:val="1"/>
      <w:marLeft w:val="0"/>
      <w:marRight w:val="0"/>
      <w:marTop w:val="0"/>
      <w:marBottom w:val="0"/>
      <w:divBdr>
        <w:top w:val="none" w:sz="0" w:space="0" w:color="auto"/>
        <w:left w:val="none" w:sz="0" w:space="0" w:color="auto"/>
        <w:bottom w:val="none" w:sz="0" w:space="0" w:color="auto"/>
        <w:right w:val="none" w:sz="0" w:space="0" w:color="auto"/>
      </w:divBdr>
    </w:div>
    <w:div w:id="307514493">
      <w:bodyDiv w:val="1"/>
      <w:marLeft w:val="0"/>
      <w:marRight w:val="0"/>
      <w:marTop w:val="0"/>
      <w:marBottom w:val="0"/>
      <w:divBdr>
        <w:top w:val="none" w:sz="0" w:space="0" w:color="auto"/>
        <w:left w:val="none" w:sz="0" w:space="0" w:color="auto"/>
        <w:bottom w:val="none" w:sz="0" w:space="0" w:color="auto"/>
        <w:right w:val="none" w:sz="0" w:space="0" w:color="auto"/>
      </w:divBdr>
    </w:div>
    <w:div w:id="355083786">
      <w:bodyDiv w:val="1"/>
      <w:marLeft w:val="0"/>
      <w:marRight w:val="0"/>
      <w:marTop w:val="0"/>
      <w:marBottom w:val="0"/>
      <w:divBdr>
        <w:top w:val="none" w:sz="0" w:space="0" w:color="auto"/>
        <w:left w:val="none" w:sz="0" w:space="0" w:color="auto"/>
        <w:bottom w:val="none" w:sz="0" w:space="0" w:color="auto"/>
        <w:right w:val="none" w:sz="0" w:space="0" w:color="auto"/>
      </w:divBdr>
    </w:div>
    <w:div w:id="362901483">
      <w:bodyDiv w:val="1"/>
      <w:marLeft w:val="0"/>
      <w:marRight w:val="0"/>
      <w:marTop w:val="0"/>
      <w:marBottom w:val="0"/>
      <w:divBdr>
        <w:top w:val="none" w:sz="0" w:space="0" w:color="auto"/>
        <w:left w:val="none" w:sz="0" w:space="0" w:color="auto"/>
        <w:bottom w:val="none" w:sz="0" w:space="0" w:color="auto"/>
        <w:right w:val="none" w:sz="0" w:space="0" w:color="auto"/>
      </w:divBdr>
    </w:div>
    <w:div w:id="48825650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sChild>
        <w:div w:id="1539392564">
          <w:marLeft w:val="720"/>
          <w:marRight w:val="0"/>
          <w:marTop w:val="0"/>
          <w:marBottom w:val="120"/>
          <w:divBdr>
            <w:top w:val="none" w:sz="0" w:space="0" w:color="auto"/>
            <w:left w:val="none" w:sz="0" w:space="0" w:color="auto"/>
            <w:bottom w:val="none" w:sz="0" w:space="0" w:color="auto"/>
            <w:right w:val="none" w:sz="0" w:space="0" w:color="auto"/>
          </w:divBdr>
        </w:div>
        <w:div w:id="810246405">
          <w:marLeft w:val="1440"/>
          <w:marRight w:val="0"/>
          <w:marTop w:val="0"/>
          <w:marBottom w:val="120"/>
          <w:divBdr>
            <w:top w:val="none" w:sz="0" w:space="0" w:color="auto"/>
            <w:left w:val="none" w:sz="0" w:space="0" w:color="auto"/>
            <w:bottom w:val="none" w:sz="0" w:space="0" w:color="auto"/>
            <w:right w:val="none" w:sz="0" w:space="0" w:color="auto"/>
          </w:divBdr>
        </w:div>
      </w:divsChild>
    </w:div>
    <w:div w:id="731540260">
      <w:bodyDiv w:val="1"/>
      <w:marLeft w:val="0"/>
      <w:marRight w:val="0"/>
      <w:marTop w:val="0"/>
      <w:marBottom w:val="0"/>
      <w:divBdr>
        <w:top w:val="none" w:sz="0" w:space="0" w:color="auto"/>
        <w:left w:val="none" w:sz="0" w:space="0" w:color="auto"/>
        <w:bottom w:val="none" w:sz="0" w:space="0" w:color="auto"/>
        <w:right w:val="none" w:sz="0" w:space="0" w:color="auto"/>
      </w:divBdr>
    </w:div>
    <w:div w:id="790712811">
      <w:bodyDiv w:val="1"/>
      <w:marLeft w:val="0"/>
      <w:marRight w:val="0"/>
      <w:marTop w:val="0"/>
      <w:marBottom w:val="0"/>
      <w:divBdr>
        <w:top w:val="none" w:sz="0" w:space="0" w:color="auto"/>
        <w:left w:val="none" w:sz="0" w:space="0" w:color="auto"/>
        <w:bottom w:val="none" w:sz="0" w:space="0" w:color="auto"/>
        <w:right w:val="none" w:sz="0" w:space="0" w:color="auto"/>
      </w:divBdr>
      <w:divsChild>
        <w:div w:id="1298219137">
          <w:marLeft w:val="274"/>
          <w:marRight w:val="0"/>
          <w:marTop w:val="0"/>
          <w:marBottom w:val="0"/>
          <w:divBdr>
            <w:top w:val="none" w:sz="0" w:space="0" w:color="auto"/>
            <w:left w:val="none" w:sz="0" w:space="0" w:color="auto"/>
            <w:bottom w:val="none" w:sz="0" w:space="0" w:color="auto"/>
            <w:right w:val="none" w:sz="0" w:space="0" w:color="auto"/>
          </w:divBdr>
        </w:div>
      </w:divsChild>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sChild>
        <w:div w:id="976446885">
          <w:marLeft w:val="547"/>
          <w:marRight w:val="0"/>
          <w:marTop w:val="0"/>
          <w:marBottom w:val="0"/>
          <w:divBdr>
            <w:top w:val="none" w:sz="0" w:space="0" w:color="auto"/>
            <w:left w:val="none" w:sz="0" w:space="0" w:color="auto"/>
            <w:bottom w:val="none" w:sz="0" w:space="0" w:color="auto"/>
            <w:right w:val="none" w:sz="0" w:space="0" w:color="auto"/>
          </w:divBdr>
        </w:div>
        <w:div w:id="1497382957">
          <w:marLeft w:val="1253"/>
          <w:marRight w:val="0"/>
          <w:marTop w:val="0"/>
          <w:marBottom w:val="0"/>
          <w:divBdr>
            <w:top w:val="none" w:sz="0" w:space="0" w:color="auto"/>
            <w:left w:val="none" w:sz="0" w:space="0" w:color="auto"/>
            <w:bottom w:val="none" w:sz="0" w:space="0" w:color="auto"/>
            <w:right w:val="none" w:sz="0" w:space="0" w:color="auto"/>
          </w:divBdr>
        </w:div>
        <w:div w:id="984120004">
          <w:marLeft w:val="547"/>
          <w:marRight w:val="0"/>
          <w:marTop w:val="0"/>
          <w:marBottom w:val="0"/>
          <w:divBdr>
            <w:top w:val="none" w:sz="0" w:space="0" w:color="auto"/>
            <w:left w:val="none" w:sz="0" w:space="0" w:color="auto"/>
            <w:bottom w:val="none" w:sz="0" w:space="0" w:color="auto"/>
            <w:right w:val="none" w:sz="0" w:space="0" w:color="auto"/>
          </w:divBdr>
        </w:div>
        <w:div w:id="778986995">
          <w:marLeft w:val="547"/>
          <w:marRight w:val="0"/>
          <w:marTop w:val="0"/>
          <w:marBottom w:val="0"/>
          <w:divBdr>
            <w:top w:val="none" w:sz="0" w:space="0" w:color="auto"/>
            <w:left w:val="none" w:sz="0" w:space="0" w:color="auto"/>
            <w:bottom w:val="none" w:sz="0" w:space="0" w:color="auto"/>
            <w:right w:val="none" w:sz="0" w:space="0" w:color="auto"/>
          </w:divBdr>
        </w:div>
      </w:divsChild>
    </w:div>
    <w:div w:id="1239513845">
      <w:bodyDiv w:val="1"/>
      <w:marLeft w:val="0"/>
      <w:marRight w:val="0"/>
      <w:marTop w:val="0"/>
      <w:marBottom w:val="0"/>
      <w:divBdr>
        <w:top w:val="none" w:sz="0" w:space="0" w:color="auto"/>
        <w:left w:val="none" w:sz="0" w:space="0" w:color="auto"/>
        <w:bottom w:val="none" w:sz="0" w:space="0" w:color="auto"/>
        <w:right w:val="none" w:sz="0" w:space="0" w:color="auto"/>
      </w:divBdr>
    </w:div>
    <w:div w:id="1473787812">
      <w:bodyDiv w:val="1"/>
      <w:marLeft w:val="0"/>
      <w:marRight w:val="0"/>
      <w:marTop w:val="0"/>
      <w:marBottom w:val="0"/>
      <w:divBdr>
        <w:top w:val="none" w:sz="0" w:space="0" w:color="auto"/>
        <w:left w:val="none" w:sz="0" w:space="0" w:color="auto"/>
        <w:bottom w:val="none" w:sz="0" w:space="0" w:color="auto"/>
        <w:right w:val="none" w:sz="0" w:space="0" w:color="auto"/>
      </w:divBdr>
    </w:div>
    <w:div w:id="1531995942">
      <w:bodyDiv w:val="1"/>
      <w:marLeft w:val="0"/>
      <w:marRight w:val="0"/>
      <w:marTop w:val="0"/>
      <w:marBottom w:val="0"/>
      <w:divBdr>
        <w:top w:val="none" w:sz="0" w:space="0" w:color="auto"/>
        <w:left w:val="none" w:sz="0" w:space="0" w:color="auto"/>
        <w:bottom w:val="none" w:sz="0" w:space="0" w:color="auto"/>
        <w:right w:val="none" w:sz="0" w:space="0" w:color="auto"/>
      </w:divBdr>
      <w:divsChild>
        <w:div w:id="381485902">
          <w:marLeft w:val="274"/>
          <w:marRight w:val="0"/>
          <w:marTop w:val="0"/>
          <w:marBottom w:val="0"/>
          <w:divBdr>
            <w:top w:val="none" w:sz="0" w:space="0" w:color="auto"/>
            <w:left w:val="none" w:sz="0" w:space="0" w:color="auto"/>
            <w:bottom w:val="none" w:sz="0" w:space="0" w:color="auto"/>
            <w:right w:val="none" w:sz="0" w:space="0" w:color="auto"/>
          </w:divBdr>
        </w:div>
      </w:divsChild>
    </w:div>
    <w:div w:id="1621572119">
      <w:bodyDiv w:val="1"/>
      <w:marLeft w:val="0"/>
      <w:marRight w:val="0"/>
      <w:marTop w:val="0"/>
      <w:marBottom w:val="0"/>
      <w:divBdr>
        <w:top w:val="none" w:sz="0" w:space="0" w:color="auto"/>
        <w:left w:val="none" w:sz="0" w:space="0" w:color="auto"/>
        <w:bottom w:val="none" w:sz="0" w:space="0" w:color="auto"/>
        <w:right w:val="none" w:sz="0" w:space="0" w:color="auto"/>
      </w:divBdr>
    </w:div>
    <w:div w:id="1728605034">
      <w:bodyDiv w:val="1"/>
      <w:marLeft w:val="0"/>
      <w:marRight w:val="0"/>
      <w:marTop w:val="0"/>
      <w:marBottom w:val="0"/>
      <w:divBdr>
        <w:top w:val="none" w:sz="0" w:space="0" w:color="auto"/>
        <w:left w:val="none" w:sz="0" w:space="0" w:color="auto"/>
        <w:bottom w:val="none" w:sz="0" w:space="0" w:color="auto"/>
        <w:right w:val="none" w:sz="0" w:space="0" w:color="auto"/>
      </w:divBdr>
    </w:div>
    <w:div w:id="1866409252">
      <w:bodyDiv w:val="1"/>
      <w:marLeft w:val="0"/>
      <w:marRight w:val="0"/>
      <w:marTop w:val="0"/>
      <w:marBottom w:val="0"/>
      <w:divBdr>
        <w:top w:val="none" w:sz="0" w:space="0" w:color="auto"/>
        <w:left w:val="none" w:sz="0" w:space="0" w:color="auto"/>
        <w:bottom w:val="none" w:sz="0" w:space="0" w:color="auto"/>
        <w:right w:val="none" w:sz="0" w:space="0" w:color="auto"/>
      </w:divBdr>
      <w:divsChild>
        <w:div w:id="16384870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ustoff-beton.at/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7777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Böcskör</dc:creator>
  <cp:keywords/>
  <dc:description/>
  <cp:lastModifiedBy>r.boecskoer@aon.at</cp:lastModifiedBy>
  <cp:revision>6</cp:revision>
  <cp:lastPrinted>2021-03-13T13:43:00Z</cp:lastPrinted>
  <dcterms:created xsi:type="dcterms:W3CDTF">2021-05-11T16:08:00Z</dcterms:created>
  <dcterms:modified xsi:type="dcterms:W3CDTF">2021-05-14T07:47:00Z</dcterms:modified>
</cp:coreProperties>
</file>